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A12" w:rsidRPr="00D668A1" w:rsidRDefault="00997A12" w:rsidP="00997A12">
      <w:pPr>
        <w:autoSpaceDE w:val="0"/>
        <w:autoSpaceDN w:val="0"/>
        <w:adjustRightInd w:val="0"/>
        <w:spacing w:line="240" w:lineRule="auto"/>
        <w:rPr>
          <w:b/>
          <w:bCs/>
          <w:szCs w:val="20"/>
        </w:rPr>
      </w:pPr>
      <w:proofErr w:type="spellStart"/>
      <w:r w:rsidRPr="00D668A1">
        <w:rPr>
          <w:b/>
          <w:bCs/>
          <w:szCs w:val="20"/>
        </w:rPr>
        <w:t>Environmental</w:t>
      </w:r>
      <w:proofErr w:type="spellEnd"/>
      <w:r w:rsidRPr="00D668A1">
        <w:rPr>
          <w:b/>
          <w:bCs/>
          <w:szCs w:val="20"/>
        </w:rPr>
        <w:t xml:space="preserve">, Health, </w:t>
      </w:r>
      <w:proofErr w:type="spellStart"/>
      <w:r w:rsidRPr="00D668A1">
        <w:rPr>
          <w:b/>
          <w:bCs/>
          <w:szCs w:val="20"/>
        </w:rPr>
        <w:t>Safety</w:t>
      </w:r>
      <w:proofErr w:type="spellEnd"/>
      <w:r w:rsidRPr="00D668A1">
        <w:rPr>
          <w:b/>
          <w:bCs/>
          <w:szCs w:val="20"/>
        </w:rPr>
        <w:t xml:space="preserve"> and </w:t>
      </w:r>
      <w:proofErr w:type="spellStart"/>
      <w:r w:rsidRPr="00D668A1">
        <w:rPr>
          <w:b/>
          <w:bCs/>
          <w:szCs w:val="20"/>
        </w:rPr>
        <w:t>Ergonomy</w:t>
      </w:r>
      <w:proofErr w:type="spellEnd"/>
      <w:r w:rsidRPr="00D668A1">
        <w:rPr>
          <w:b/>
          <w:bCs/>
          <w:szCs w:val="20"/>
        </w:rPr>
        <w:t xml:space="preserve"> </w:t>
      </w:r>
    </w:p>
    <w:p w:rsidR="00997A12" w:rsidRDefault="00997A12" w:rsidP="00997A12">
      <w:pPr>
        <w:autoSpaceDE w:val="0"/>
        <w:autoSpaceDN w:val="0"/>
        <w:adjustRightInd w:val="0"/>
        <w:spacing w:line="240" w:lineRule="auto"/>
        <w:rPr>
          <w:b/>
          <w:bCs/>
          <w:szCs w:val="20"/>
        </w:rPr>
      </w:pPr>
    </w:p>
    <w:p w:rsidR="00997A12" w:rsidRPr="00FB6F04" w:rsidRDefault="00997A12" w:rsidP="00997A12">
      <w:pPr>
        <w:autoSpaceDE w:val="0"/>
        <w:autoSpaceDN w:val="0"/>
        <w:adjustRightInd w:val="0"/>
        <w:spacing w:line="240" w:lineRule="auto"/>
        <w:rPr>
          <w:bCs/>
          <w:color w:val="000000"/>
          <w:szCs w:val="20"/>
        </w:rPr>
      </w:pPr>
      <w:proofErr w:type="spellStart"/>
      <w:r w:rsidRPr="00FB6F04">
        <w:rPr>
          <w:bCs/>
          <w:color w:val="000000"/>
          <w:szCs w:val="20"/>
        </w:rPr>
        <w:t>Code</w:t>
      </w:r>
      <w:proofErr w:type="spellEnd"/>
      <w:r w:rsidRPr="00FB6F04">
        <w:rPr>
          <w:bCs/>
          <w:color w:val="000000"/>
          <w:szCs w:val="20"/>
        </w:rPr>
        <w:t xml:space="preserve">: </w:t>
      </w:r>
      <w:r w:rsidRPr="002B5C3D">
        <w:rPr>
          <w:bCs/>
          <w:szCs w:val="20"/>
        </w:rPr>
        <w:t>MK3EHSAK04RX17</w:t>
      </w:r>
      <w:r>
        <w:rPr>
          <w:bCs/>
          <w:szCs w:val="20"/>
        </w:rPr>
        <w:t>-EN</w:t>
      </w:r>
    </w:p>
    <w:p w:rsidR="00997A12" w:rsidRPr="00FB6F04" w:rsidRDefault="00997A12" w:rsidP="00997A12">
      <w:pPr>
        <w:autoSpaceDE w:val="0"/>
        <w:autoSpaceDN w:val="0"/>
        <w:adjustRightInd w:val="0"/>
        <w:spacing w:line="240" w:lineRule="auto"/>
        <w:rPr>
          <w:color w:val="000000"/>
          <w:szCs w:val="20"/>
        </w:rPr>
      </w:pPr>
      <w:r w:rsidRPr="00FB6F04">
        <w:rPr>
          <w:bCs/>
          <w:color w:val="000000"/>
          <w:szCs w:val="20"/>
        </w:rPr>
        <w:t xml:space="preserve">ECTS Credit </w:t>
      </w:r>
      <w:proofErr w:type="spellStart"/>
      <w:r w:rsidRPr="00FB6F04">
        <w:rPr>
          <w:bCs/>
          <w:color w:val="000000"/>
          <w:szCs w:val="20"/>
        </w:rPr>
        <w:t>Points</w:t>
      </w:r>
      <w:proofErr w:type="spellEnd"/>
      <w:r w:rsidRPr="00FB6F04">
        <w:rPr>
          <w:bCs/>
          <w:color w:val="000000"/>
          <w:szCs w:val="20"/>
        </w:rPr>
        <w:t xml:space="preserve">: </w:t>
      </w:r>
      <w:r>
        <w:rPr>
          <w:bCs/>
          <w:color w:val="000000"/>
          <w:szCs w:val="20"/>
        </w:rPr>
        <w:t>4</w:t>
      </w:r>
    </w:p>
    <w:p w:rsidR="00997A12" w:rsidRPr="00FB6F04" w:rsidRDefault="00997A12" w:rsidP="00997A12">
      <w:pPr>
        <w:spacing w:line="240" w:lineRule="auto"/>
        <w:rPr>
          <w:szCs w:val="20"/>
        </w:rPr>
      </w:pPr>
      <w:proofErr w:type="spellStart"/>
      <w:r w:rsidRPr="00FB6F04">
        <w:rPr>
          <w:szCs w:val="20"/>
        </w:rPr>
        <w:t>Evaluation</w:t>
      </w:r>
      <w:proofErr w:type="spellEnd"/>
      <w:r w:rsidRPr="00FB6F04">
        <w:rPr>
          <w:szCs w:val="20"/>
        </w:rPr>
        <w:t xml:space="preserve">: </w:t>
      </w:r>
      <w:proofErr w:type="spellStart"/>
      <w:r w:rsidRPr="002B5C3D">
        <w:rPr>
          <w:szCs w:val="20"/>
        </w:rPr>
        <w:t>exam</w:t>
      </w:r>
      <w:proofErr w:type="spellEnd"/>
    </w:p>
    <w:p w:rsidR="00997A12" w:rsidRPr="00FB6F04" w:rsidRDefault="00997A12" w:rsidP="00997A12">
      <w:pPr>
        <w:spacing w:line="240" w:lineRule="auto"/>
        <w:rPr>
          <w:szCs w:val="20"/>
        </w:rPr>
      </w:pPr>
      <w:r w:rsidRPr="00FB6F04">
        <w:rPr>
          <w:szCs w:val="20"/>
        </w:rPr>
        <w:t xml:space="preserve">Year, </w:t>
      </w:r>
      <w:proofErr w:type="spellStart"/>
      <w:r w:rsidRPr="00FB6F04">
        <w:rPr>
          <w:szCs w:val="20"/>
        </w:rPr>
        <w:t>Semester</w:t>
      </w:r>
      <w:proofErr w:type="spellEnd"/>
      <w:r w:rsidRPr="00FB6F04">
        <w:rPr>
          <w:szCs w:val="20"/>
        </w:rPr>
        <w:t xml:space="preserve">: </w:t>
      </w:r>
      <w:r>
        <w:rPr>
          <w:szCs w:val="20"/>
        </w:rPr>
        <w:t>2</w:t>
      </w:r>
      <w:r w:rsidRPr="00E75020">
        <w:rPr>
          <w:szCs w:val="20"/>
          <w:vertAlign w:val="superscript"/>
        </w:rPr>
        <w:t>nd</w:t>
      </w:r>
      <w:r>
        <w:rPr>
          <w:szCs w:val="20"/>
        </w:rPr>
        <w:t xml:space="preserve"> </w:t>
      </w:r>
      <w:proofErr w:type="spellStart"/>
      <w:r w:rsidRPr="002B5C3D">
        <w:rPr>
          <w:szCs w:val="20"/>
        </w:rPr>
        <w:t>year</w:t>
      </w:r>
      <w:proofErr w:type="spellEnd"/>
      <w:r w:rsidRPr="002B5C3D">
        <w:rPr>
          <w:szCs w:val="20"/>
        </w:rPr>
        <w:t>, 2</w:t>
      </w:r>
      <w:r w:rsidRPr="002B5C3D">
        <w:rPr>
          <w:szCs w:val="20"/>
          <w:vertAlign w:val="superscript"/>
        </w:rPr>
        <w:t>nd</w:t>
      </w:r>
      <w:r w:rsidRPr="002B5C3D">
        <w:rPr>
          <w:szCs w:val="20"/>
        </w:rPr>
        <w:t xml:space="preserve"> </w:t>
      </w:r>
      <w:proofErr w:type="spellStart"/>
      <w:r w:rsidRPr="002B5C3D">
        <w:rPr>
          <w:szCs w:val="20"/>
        </w:rPr>
        <w:t>semester</w:t>
      </w:r>
      <w:proofErr w:type="spellEnd"/>
    </w:p>
    <w:p w:rsidR="00997A12" w:rsidRPr="00FB6F04" w:rsidRDefault="00997A12" w:rsidP="00997A12">
      <w:pPr>
        <w:spacing w:line="240" w:lineRule="auto"/>
        <w:rPr>
          <w:szCs w:val="20"/>
        </w:rPr>
      </w:pPr>
      <w:proofErr w:type="spellStart"/>
      <w:r w:rsidRPr="00FB6F04">
        <w:rPr>
          <w:szCs w:val="20"/>
        </w:rPr>
        <w:t>Its</w:t>
      </w:r>
      <w:proofErr w:type="spellEnd"/>
      <w:r w:rsidRPr="00FB6F04">
        <w:rPr>
          <w:szCs w:val="20"/>
        </w:rPr>
        <w:t xml:space="preserve"> </w:t>
      </w:r>
      <w:proofErr w:type="spellStart"/>
      <w:proofErr w:type="gramStart"/>
      <w:r w:rsidRPr="00FB6F04">
        <w:rPr>
          <w:szCs w:val="20"/>
        </w:rPr>
        <w:t>prerequisite</w:t>
      </w:r>
      <w:proofErr w:type="spellEnd"/>
      <w:r w:rsidRPr="00FB6F04">
        <w:rPr>
          <w:szCs w:val="20"/>
        </w:rPr>
        <w:t>(</w:t>
      </w:r>
      <w:proofErr w:type="gramEnd"/>
      <w:r w:rsidRPr="00FB6F04">
        <w:rPr>
          <w:szCs w:val="20"/>
        </w:rPr>
        <w:t xml:space="preserve">s): </w:t>
      </w:r>
      <w:r>
        <w:rPr>
          <w:szCs w:val="20"/>
        </w:rPr>
        <w:t>-</w:t>
      </w:r>
    </w:p>
    <w:p w:rsidR="00997A12" w:rsidRPr="00FB6F04" w:rsidRDefault="00997A12" w:rsidP="00997A12">
      <w:pPr>
        <w:spacing w:line="240" w:lineRule="auto"/>
        <w:rPr>
          <w:szCs w:val="20"/>
        </w:rPr>
      </w:pPr>
      <w:proofErr w:type="spellStart"/>
      <w:r w:rsidRPr="00FB6F04">
        <w:rPr>
          <w:szCs w:val="20"/>
        </w:rPr>
        <w:t>Further</w:t>
      </w:r>
      <w:proofErr w:type="spellEnd"/>
      <w:r w:rsidRPr="00FB6F04">
        <w:rPr>
          <w:szCs w:val="20"/>
        </w:rPr>
        <w:t xml:space="preserve"> </w:t>
      </w:r>
      <w:proofErr w:type="spellStart"/>
      <w:r w:rsidRPr="00FB6F04">
        <w:rPr>
          <w:szCs w:val="20"/>
        </w:rPr>
        <w:t>courses</w:t>
      </w:r>
      <w:proofErr w:type="spellEnd"/>
      <w:r w:rsidRPr="00FB6F04">
        <w:rPr>
          <w:szCs w:val="20"/>
        </w:rPr>
        <w:t xml:space="preserve"> </w:t>
      </w:r>
      <w:proofErr w:type="spellStart"/>
      <w:r w:rsidRPr="00FB6F04">
        <w:rPr>
          <w:szCs w:val="20"/>
        </w:rPr>
        <w:t>are</w:t>
      </w:r>
      <w:proofErr w:type="spellEnd"/>
      <w:r w:rsidRPr="00FB6F04">
        <w:rPr>
          <w:szCs w:val="20"/>
        </w:rPr>
        <w:t xml:space="preserve"> </w:t>
      </w:r>
      <w:proofErr w:type="spellStart"/>
      <w:r w:rsidRPr="00FB6F04">
        <w:rPr>
          <w:szCs w:val="20"/>
        </w:rPr>
        <w:t>built</w:t>
      </w:r>
      <w:proofErr w:type="spellEnd"/>
      <w:r w:rsidRPr="00FB6F04">
        <w:rPr>
          <w:szCs w:val="20"/>
        </w:rPr>
        <w:t xml:space="preserve"> </w:t>
      </w:r>
      <w:proofErr w:type="spellStart"/>
      <w:r w:rsidRPr="00FB6F04">
        <w:rPr>
          <w:szCs w:val="20"/>
        </w:rPr>
        <w:t>on</w:t>
      </w:r>
      <w:proofErr w:type="spellEnd"/>
      <w:r w:rsidRPr="00FB6F04">
        <w:rPr>
          <w:szCs w:val="20"/>
        </w:rPr>
        <w:t xml:space="preserve"> </w:t>
      </w:r>
      <w:proofErr w:type="spellStart"/>
      <w:r w:rsidRPr="00FB6F04">
        <w:rPr>
          <w:szCs w:val="20"/>
        </w:rPr>
        <w:t>it</w:t>
      </w:r>
      <w:proofErr w:type="spellEnd"/>
      <w:r w:rsidRPr="00FB6F04">
        <w:rPr>
          <w:szCs w:val="20"/>
        </w:rPr>
        <w:t xml:space="preserve">: </w:t>
      </w:r>
      <w:proofErr w:type="spellStart"/>
      <w:r w:rsidRPr="0015782B">
        <w:rPr>
          <w:szCs w:val="20"/>
        </w:rPr>
        <w:t>Yes</w:t>
      </w:r>
      <w:proofErr w:type="spellEnd"/>
      <w:r w:rsidRPr="00FB6F04">
        <w:rPr>
          <w:szCs w:val="20"/>
        </w:rPr>
        <w:t>/</w:t>
      </w:r>
      <w:proofErr w:type="gramStart"/>
      <w:r w:rsidRPr="00E75020">
        <w:rPr>
          <w:szCs w:val="20"/>
          <w:u w:val="single"/>
        </w:rPr>
        <w:t>No</w:t>
      </w:r>
      <w:proofErr w:type="gramEnd"/>
    </w:p>
    <w:p w:rsidR="00997A12" w:rsidRPr="00FB6F04" w:rsidRDefault="00997A12" w:rsidP="00997A12">
      <w:pPr>
        <w:spacing w:line="240" w:lineRule="auto"/>
        <w:rPr>
          <w:szCs w:val="20"/>
        </w:rPr>
      </w:pPr>
      <w:proofErr w:type="spellStart"/>
      <w:r w:rsidRPr="00FB6F04">
        <w:rPr>
          <w:szCs w:val="20"/>
        </w:rPr>
        <w:t>Number</w:t>
      </w:r>
      <w:proofErr w:type="spellEnd"/>
      <w:r w:rsidRPr="00FB6F04">
        <w:rPr>
          <w:szCs w:val="20"/>
        </w:rPr>
        <w:t xml:space="preserve"> of </w:t>
      </w:r>
      <w:proofErr w:type="spellStart"/>
      <w:r w:rsidRPr="00FB6F04">
        <w:rPr>
          <w:szCs w:val="20"/>
        </w:rPr>
        <w:t>teaching</w:t>
      </w:r>
      <w:proofErr w:type="spellEnd"/>
      <w:r w:rsidRPr="00FB6F04">
        <w:rPr>
          <w:szCs w:val="20"/>
        </w:rPr>
        <w:t xml:space="preserve"> </w:t>
      </w:r>
      <w:proofErr w:type="spellStart"/>
      <w:r w:rsidRPr="00FB6F04">
        <w:rPr>
          <w:szCs w:val="20"/>
        </w:rPr>
        <w:t>hours</w:t>
      </w:r>
      <w:proofErr w:type="spellEnd"/>
      <w:r w:rsidRPr="00FB6F04">
        <w:rPr>
          <w:szCs w:val="20"/>
        </w:rPr>
        <w:t>/</w:t>
      </w:r>
      <w:proofErr w:type="spellStart"/>
      <w:r w:rsidRPr="00FB6F04">
        <w:rPr>
          <w:szCs w:val="20"/>
        </w:rPr>
        <w:t>week</w:t>
      </w:r>
      <w:proofErr w:type="spellEnd"/>
      <w:r w:rsidRPr="00FB6F04">
        <w:rPr>
          <w:szCs w:val="20"/>
        </w:rPr>
        <w:t xml:space="preserve"> (</w:t>
      </w:r>
      <w:proofErr w:type="spellStart"/>
      <w:r w:rsidRPr="00FB6F04">
        <w:rPr>
          <w:szCs w:val="20"/>
        </w:rPr>
        <w:t>lecture</w:t>
      </w:r>
      <w:proofErr w:type="spellEnd"/>
      <w:r w:rsidRPr="00FB6F04">
        <w:rPr>
          <w:szCs w:val="20"/>
        </w:rPr>
        <w:t xml:space="preserve"> + </w:t>
      </w:r>
      <w:proofErr w:type="spellStart"/>
      <w:r w:rsidRPr="00FB6F04">
        <w:rPr>
          <w:szCs w:val="20"/>
        </w:rPr>
        <w:t>practice</w:t>
      </w:r>
      <w:proofErr w:type="spellEnd"/>
      <w:r w:rsidRPr="00FB6F04">
        <w:rPr>
          <w:szCs w:val="20"/>
        </w:rPr>
        <w:t xml:space="preserve">): </w:t>
      </w:r>
      <w:r>
        <w:rPr>
          <w:szCs w:val="20"/>
        </w:rPr>
        <w:t>2+</w:t>
      </w:r>
      <w:proofErr w:type="spellStart"/>
      <w:r>
        <w:rPr>
          <w:szCs w:val="20"/>
        </w:rPr>
        <w:t>2</w:t>
      </w:r>
      <w:proofErr w:type="spellEnd"/>
    </w:p>
    <w:p w:rsidR="00997A12" w:rsidRPr="002B5C3D" w:rsidRDefault="00997A12" w:rsidP="00997A12">
      <w:pPr>
        <w:spacing w:line="240" w:lineRule="auto"/>
        <w:rPr>
          <w:b/>
          <w:szCs w:val="20"/>
        </w:rPr>
      </w:pPr>
    </w:p>
    <w:p w:rsidR="00997A12" w:rsidRPr="002B5C3D" w:rsidRDefault="00997A12" w:rsidP="00997A12">
      <w:pPr>
        <w:autoSpaceDE w:val="0"/>
        <w:autoSpaceDN w:val="0"/>
        <w:adjustRightInd w:val="0"/>
        <w:spacing w:line="240" w:lineRule="auto"/>
        <w:rPr>
          <w:color w:val="000000"/>
          <w:szCs w:val="20"/>
        </w:rPr>
      </w:pPr>
      <w:proofErr w:type="spellStart"/>
      <w:r w:rsidRPr="002B5C3D">
        <w:rPr>
          <w:b/>
          <w:bCs/>
          <w:color w:val="000000"/>
          <w:szCs w:val="20"/>
        </w:rPr>
        <w:t>Topics</w:t>
      </w:r>
      <w:proofErr w:type="spellEnd"/>
      <w:r w:rsidRPr="002B5C3D">
        <w:rPr>
          <w:color w:val="000000"/>
          <w:szCs w:val="20"/>
        </w:rPr>
        <w:t xml:space="preserve">: </w:t>
      </w:r>
    </w:p>
    <w:p w:rsidR="00997A12" w:rsidRPr="002B5C3D" w:rsidRDefault="00997A12" w:rsidP="00997A12">
      <w:pPr>
        <w:spacing w:line="240" w:lineRule="auto"/>
        <w:rPr>
          <w:color w:val="000000"/>
          <w:szCs w:val="20"/>
        </w:rPr>
      </w:pPr>
      <w:r w:rsidRPr="002B5C3D">
        <w:rPr>
          <w:color w:val="000000"/>
          <w:szCs w:val="20"/>
        </w:rPr>
        <w:t xml:space="preserve">The </w:t>
      </w:r>
      <w:proofErr w:type="spellStart"/>
      <w:r w:rsidRPr="002B5C3D">
        <w:rPr>
          <w:color w:val="000000"/>
          <w:szCs w:val="20"/>
        </w:rPr>
        <w:t>subject</w:t>
      </w:r>
      <w:proofErr w:type="spellEnd"/>
      <w:r w:rsidRPr="002B5C3D">
        <w:rPr>
          <w:color w:val="000000"/>
          <w:szCs w:val="20"/>
        </w:rPr>
        <w:t xml:space="preserve"> </w:t>
      </w:r>
      <w:proofErr w:type="spellStart"/>
      <w:r w:rsidRPr="002B5C3D">
        <w:rPr>
          <w:color w:val="000000"/>
          <w:szCs w:val="20"/>
        </w:rPr>
        <w:t>covers</w:t>
      </w:r>
      <w:proofErr w:type="spellEnd"/>
      <w:r w:rsidRPr="002B5C3D">
        <w:rPr>
          <w:color w:val="000000"/>
          <w:szCs w:val="20"/>
        </w:rPr>
        <w:t xml:space="preserve"> </w:t>
      </w:r>
      <w:proofErr w:type="spellStart"/>
      <w:r w:rsidRPr="002B5C3D">
        <w:rPr>
          <w:color w:val="000000"/>
          <w:szCs w:val="20"/>
        </w:rPr>
        <w:t>three</w:t>
      </w:r>
      <w:proofErr w:type="spellEnd"/>
      <w:r w:rsidRPr="002B5C3D">
        <w:rPr>
          <w:color w:val="000000"/>
          <w:szCs w:val="20"/>
        </w:rPr>
        <w:t xml:space="preserve"> main </w:t>
      </w:r>
      <w:proofErr w:type="spellStart"/>
      <w:r w:rsidRPr="002B5C3D">
        <w:rPr>
          <w:color w:val="000000"/>
          <w:szCs w:val="20"/>
        </w:rPr>
        <w:t>topics</w:t>
      </w:r>
      <w:proofErr w:type="spellEnd"/>
      <w:r w:rsidRPr="002B5C3D">
        <w:rPr>
          <w:color w:val="000000"/>
          <w:szCs w:val="20"/>
        </w:rPr>
        <w:t>:</w:t>
      </w:r>
    </w:p>
    <w:p w:rsidR="00997A12" w:rsidRPr="002B5C3D" w:rsidRDefault="00997A12" w:rsidP="00997A12">
      <w:pPr>
        <w:spacing w:line="240" w:lineRule="auto"/>
        <w:rPr>
          <w:color w:val="000000"/>
          <w:szCs w:val="20"/>
        </w:rPr>
      </w:pPr>
      <w:proofErr w:type="spellStart"/>
      <w:r w:rsidRPr="002B5C3D">
        <w:rPr>
          <w:color w:val="000000"/>
          <w:szCs w:val="20"/>
        </w:rPr>
        <w:t>Environment</w:t>
      </w:r>
      <w:proofErr w:type="spellEnd"/>
      <w:r w:rsidRPr="002B5C3D">
        <w:rPr>
          <w:color w:val="000000"/>
          <w:szCs w:val="20"/>
        </w:rPr>
        <w:t xml:space="preserve"> (E): </w:t>
      </w:r>
      <w:proofErr w:type="spellStart"/>
      <w:r w:rsidRPr="002B5C3D">
        <w:rPr>
          <w:color w:val="000000"/>
          <w:szCs w:val="20"/>
        </w:rPr>
        <w:t>In</w:t>
      </w:r>
      <w:proofErr w:type="spellEnd"/>
      <w:r w:rsidRPr="002B5C3D">
        <w:rPr>
          <w:color w:val="000000"/>
          <w:szCs w:val="20"/>
        </w:rPr>
        <w:t xml:space="preserve"> </w:t>
      </w:r>
      <w:proofErr w:type="spellStart"/>
      <w:r w:rsidRPr="002B5C3D">
        <w:rPr>
          <w:color w:val="000000"/>
          <w:szCs w:val="20"/>
        </w:rPr>
        <w:t>connection</w:t>
      </w:r>
      <w:proofErr w:type="spellEnd"/>
      <w:r w:rsidRPr="002B5C3D">
        <w:rPr>
          <w:color w:val="000000"/>
          <w:szCs w:val="20"/>
        </w:rPr>
        <w:t xml:space="preserve"> </w:t>
      </w:r>
      <w:proofErr w:type="spellStart"/>
      <w:r w:rsidRPr="002B5C3D">
        <w:rPr>
          <w:color w:val="000000"/>
          <w:szCs w:val="20"/>
        </w:rPr>
        <w:t>with</w:t>
      </w:r>
      <w:proofErr w:type="spellEnd"/>
      <w:r w:rsidRPr="002B5C3D">
        <w:rPr>
          <w:color w:val="000000"/>
          <w:szCs w:val="20"/>
        </w:rPr>
        <w:t xml:space="preserve"> </w:t>
      </w:r>
      <w:proofErr w:type="spellStart"/>
      <w:r w:rsidRPr="002B5C3D">
        <w:rPr>
          <w:color w:val="000000"/>
          <w:szCs w:val="20"/>
        </w:rPr>
        <w:t>environment</w:t>
      </w:r>
      <w:proofErr w:type="spellEnd"/>
      <w:r w:rsidRPr="002B5C3D">
        <w:rPr>
          <w:color w:val="000000"/>
          <w:szCs w:val="20"/>
        </w:rPr>
        <w:t xml:space="preserve"> </w:t>
      </w:r>
      <w:proofErr w:type="spellStart"/>
      <w:r w:rsidRPr="002B5C3D">
        <w:rPr>
          <w:color w:val="000000"/>
          <w:szCs w:val="20"/>
        </w:rPr>
        <w:t>protection</w:t>
      </w:r>
      <w:proofErr w:type="spellEnd"/>
      <w:r w:rsidRPr="002B5C3D">
        <w:rPr>
          <w:color w:val="000000"/>
          <w:szCs w:val="20"/>
        </w:rPr>
        <w:t xml:space="preserve"> </w:t>
      </w:r>
      <w:proofErr w:type="spellStart"/>
      <w:r w:rsidRPr="002B5C3D">
        <w:rPr>
          <w:color w:val="000000"/>
          <w:szCs w:val="20"/>
        </w:rPr>
        <w:t>the</w:t>
      </w:r>
      <w:proofErr w:type="spellEnd"/>
      <w:r w:rsidRPr="002B5C3D">
        <w:rPr>
          <w:color w:val="000000"/>
          <w:szCs w:val="20"/>
        </w:rPr>
        <w:t xml:space="preserve"> most </w:t>
      </w:r>
      <w:proofErr w:type="spellStart"/>
      <w:r w:rsidRPr="002B5C3D">
        <w:rPr>
          <w:color w:val="000000"/>
          <w:szCs w:val="20"/>
        </w:rPr>
        <w:t>important</w:t>
      </w:r>
      <w:proofErr w:type="spellEnd"/>
      <w:r w:rsidRPr="002B5C3D">
        <w:rPr>
          <w:color w:val="000000"/>
          <w:szCs w:val="20"/>
        </w:rPr>
        <w:t xml:space="preserve"> </w:t>
      </w:r>
      <w:proofErr w:type="spellStart"/>
      <w:r w:rsidRPr="002B5C3D">
        <w:rPr>
          <w:color w:val="000000"/>
          <w:szCs w:val="20"/>
        </w:rPr>
        <w:t>topics</w:t>
      </w:r>
      <w:proofErr w:type="spellEnd"/>
      <w:r w:rsidRPr="002B5C3D">
        <w:rPr>
          <w:color w:val="000000"/>
          <w:szCs w:val="20"/>
        </w:rPr>
        <w:t xml:space="preserve"> </w:t>
      </w:r>
      <w:proofErr w:type="spellStart"/>
      <w:r w:rsidRPr="002B5C3D">
        <w:rPr>
          <w:color w:val="000000"/>
          <w:szCs w:val="20"/>
        </w:rPr>
        <w:t>are</w:t>
      </w:r>
      <w:proofErr w:type="spellEnd"/>
      <w:r w:rsidRPr="002B5C3D">
        <w:rPr>
          <w:color w:val="000000"/>
          <w:szCs w:val="20"/>
        </w:rPr>
        <w:t xml:space="preserve"> </w:t>
      </w:r>
      <w:proofErr w:type="spellStart"/>
      <w:r w:rsidRPr="002B5C3D">
        <w:rPr>
          <w:color w:val="000000"/>
          <w:szCs w:val="20"/>
        </w:rPr>
        <w:t>introduced</w:t>
      </w:r>
      <w:proofErr w:type="spellEnd"/>
      <w:r w:rsidRPr="002B5C3D">
        <w:rPr>
          <w:color w:val="000000"/>
          <w:szCs w:val="20"/>
        </w:rPr>
        <w:t xml:space="preserve"> </w:t>
      </w:r>
      <w:proofErr w:type="spellStart"/>
      <w:r w:rsidRPr="002B5C3D">
        <w:rPr>
          <w:color w:val="000000"/>
          <w:szCs w:val="20"/>
        </w:rPr>
        <w:t>to</w:t>
      </w:r>
      <w:proofErr w:type="spellEnd"/>
      <w:r w:rsidRPr="002B5C3D">
        <w:rPr>
          <w:color w:val="000000"/>
          <w:szCs w:val="20"/>
        </w:rPr>
        <w:t xml:space="preserve"> </w:t>
      </w:r>
      <w:proofErr w:type="spellStart"/>
      <w:r w:rsidRPr="002B5C3D">
        <w:rPr>
          <w:color w:val="000000"/>
          <w:szCs w:val="20"/>
        </w:rPr>
        <w:t>the</w:t>
      </w:r>
      <w:proofErr w:type="spellEnd"/>
      <w:r w:rsidRPr="002B5C3D">
        <w:rPr>
          <w:color w:val="000000"/>
          <w:szCs w:val="20"/>
        </w:rPr>
        <w:t xml:space="preserve"> </w:t>
      </w:r>
      <w:proofErr w:type="spellStart"/>
      <w:r w:rsidRPr="002B5C3D">
        <w:rPr>
          <w:color w:val="000000"/>
          <w:szCs w:val="20"/>
        </w:rPr>
        <w:t>students</w:t>
      </w:r>
      <w:proofErr w:type="spellEnd"/>
      <w:r w:rsidRPr="002B5C3D">
        <w:rPr>
          <w:color w:val="000000"/>
          <w:szCs w:val="20"/>
        </w:rPr>
        <w:t xml:space="preserve">. The </w:t>
      </w:r>
      <w:proofErr w:type="spellStart"/>
      <w:r w:rsidRPr="002B5C3D">
        <w:rPr>
          <w:color w:val="000000"/>
          <w:szCs w:val="20"/>
        </w:rPr>
        <w:t>subject</w:t>
      </w:r>
      <w:proofErr w:type="spellEnd"/>
      <w:r w:rsidRPr="002B5C3D">
        <w:rPr>
          <w:color w:val="000000"/>
          <w:szCs w:val="20"/>
        </w:rPr>
        <w:t xml:space="preserve"> </w:t>
      </w:r>
      <w:proofErr w:type="spellStart"/>
      <w:r w:rsidRPr="002B5C3D">
        <w:rPr>
          <w:color w:val="000000"/>
          <w:szCs w:val="20"/>
        </w:rPr>
        <w:t>includes</w:t>
      </w:r>
      <w:proofErr w:type="spellEnd"/>
      <w:r w:rsidRPr="002B5C3D">
        <w:rPr>
          <w:color w:val="000000"/>
          <w:szCs w:val="20"/>
        </w:rPr>
        <w:t xml:space="preserve"> air </w:t>
      </w:r>
      <w:proofErr w:type="spellStart"/>
      <w:r w:rsidRPr="002B5C3D">
        <w:rPr>
          <w:color w:val="000000"/>
          <w:szCs w:val="20"/>
        </w:rPr>
        <w:t>quality</w:t>
      </w:r>
      <w:proofErr w:type="spellEnd"/>
      <w:r w:rsidRPr="002B5C3D">
        <w:rPr>
          <w:color w:val="000000"/>
          <w:szCs w:val="20"/>
        </w:rPr>
        <w:t xml:space="preserve">, </w:t>
      </w:r>
      <w:proofErr w:type="spellStart"/>
      <w:r w:rsidRPr="002B5C3D">
        <w:rPr>
          <w:color w:val="000000"/>
          <w:szCs w:val="20"/>
        </w:rPr>
        <w:t>noise</w:t>
      </w:r>
      <w:proofErr w:type="spellEnd"/>
      <w:r w:rsidRPr="002B5C3D">
        <w:rPr>
          <w:color w:val="000000"/>
          <w:szCs w:val="20"/>
        </w:rPr>
        <w:t xml:space="preserve"> </w:t>
      </w:r>
      <w:proofErr w:type="spellStart"/>
      <w:r w:rsidRPr="002B5C3D">
        <w:rPr>
          <w:color w:val="000000"/>
          <w:szCs w:val="20"/>
        </w:rPr>
        <w:t>protection</w:t>
      </w:r>
      <w:proofErr w:type="spellEnd"/>
      <w:r w:rsidRPr="002B5C3D">
        <w:rPr>
          <w:color w:val="000000"/>
          <w:szCs w:val="20"/>
        </w:rPr>
        <w:t xml:space="preserve">, </w:t>
      </w:r>
      <w:proofErr w:type="spellStart"/>
      <w:r w:rsidRPr="002B5C3D">
        <w:rPr>
          <w:color w:val="000000"/>
          <w:szCs w:val="20"/>
        </w:rPr>
        <w:t>water</w:t>
      </w:r>
      <w:proofErr w:type="spellEnd"/>
      <w:r w:rsidRPr="002B5C3D">
        <w:rPr>
          <w:color w:val="000000"/>
          <w:szCs w:val="20"/>
        </w:rPr>
        <w:t xml:space="preserve"> </w:t>
      </w:r>
      <w:proofErr w:type="spellStart"/>
      <w:r w:rsidRPr="002B5C3D">
        <w:rPr>
          <w:color w:val="000000"/>
          <w:szCs w:val="20"/>
        </w:rPr>
        <w:t>protection</w:t>
      </w:r>
      <w:proofErr w:type="spellEnd"/>
      <w:r w:rsidRPr="002B5C3D">
        <w:rPr>
          <w:color w:val="000000"/>
          <w:szCs w:val="20"/>
        </w:rPr>
        <w:t xml:space="preserve">, </w:t>
      </w:r>
      <w:proofErr w:type="spellStart"/>
      <w:r w:rsidRPr="002B5C3D">
        <w:rPr>
          <w:color w:val="000000"/>
          <w:szCs w:val="20"/>
        </w:rPr>
        <w:t>soil</w:t>
      </w:r>
      <w:proofErr w:type="spellEnd"/>
      <w:r w:rsidRPr="002B5C3D">
        <w:rPr>
          <w:color w:val="000000"/>
          <w:szCs w:val="20"/>
        </w:rPr>
        <w:t xml:space="preserve"> </w:t>
      </w:r>
      <w:proofErr w:type="spellStart"/>
      <w:r w:rsidRPr="002B5C3D">
        <w:rPr>
          <w:color w:val="000000"/>
          <w:szCs w:val="20"/>
        </w:rPr>
        <w:t>protection</w:t>
      </w:r>
      <w:proofErr w:type="spellEnd"/>
      <w:r w:rsidRPr="002B5C3D">
        <w:rPr>
          <w:color w:val="000000"/>
          <w:szCs w:val="20"/>
        </w:rPr>
        <w:t xml:space="preserve">, and </w:t>
      </w:r>
      <w:proofErr w:type="spellStart"/>
      <w:r w:rsidRPr="002B5C3D">
        <w:rPr>
          <w:color w:val="000000"/>
          <w:szCs w:val="20"/>
        </w:rPr>
        <w:t>waste</w:t>
      </w:r>
      <w:proofErr w:type="spellEnd"/>
      <w:r w:rsidRPr="002B5C3D">
        <w:rPr>
          <w:color w:val="000000"/>
          <w:szCs w:val="20"/>
        </w:rPr>
        <w:t xml:space="preserve"> management </w:t>
      </w:r>
      <w:proofErr w:type="spellStart"/>
      <w:r w:rsidRPr="002B5C3D">
        <w:rPr>
          <w:color w:val="000000"/>
          <w:szCs w:val="20"/>
        </w:rPr>
        <w:t>side</w:t>
      </w:r>
      <w:proofErr w:type="spellEnd"/>
      <w:r w:rsidRPr="002B5C3D">
        <w:rPr>
          <w:color w:val="000000"/>
          <w:szCs w:val="20"/>
        </w:rPr>
        <w:t xml:space="preserve"> </w:t>
      </w:r>
      <w:proofErr w:type="spellStart"/>
      <w:r w:rsidRPr="002B5C3D">
        <w:rPr>
          <w:color w:val="000000"/>
          <w:szCs w:val="20"/>
        </w:rPr>
        <w:t>topics</w:t>
      </w:r>
      <w:proofErr w:type="spellEnd"/>
      <w:r w:rsidRPr="002B5C3D">
        <w:rPr>
          <w:color w:val="000000"/>
          <w:szCs w:val="20"/>
        </w:rPr>
        <w:t xml:space="preserve">. </w:t>
      </w:r>
    </w:p>
    <w:p w:rsidR="00997A12" w:rsidRPr="002B5C3D" w:rsidRDefault="00997A12" w:rsidP="00997A12">
      <w:pPr>
        <w:spacing w:line="240" w:lineRule="auto"/>
        <w:rPr>
          <w:szCs w:val="20"/>
          <w:lang w:val="en-US"/>
        </w:rPr>
      </w:pPr>
      <w:r w:rsidRPr="002B5C3D">
        <w:rPr>
          <w:szCs w:val="20"/>
        </w:rPr>
        <w:t>Health (H</w:t>
      </w:r>
      <w:r w:rsidRPr="002B5C3D">
        <w:rPr>
          <w:szCs w:val="20"/>
          <w:lang w:val="en-US"/>
        </w:rPr>
        <w:t>): Basics of labor and health are discussed. The impact of work on health and the health impact on working ability is also a side topic. The fundamentals of occupational health and work hygiene are also involved.</w:t>
      </w:r>
    </w:p>
    <w:p w:rsidR="00997A12" w:rsidRPr="002B5C3D" w:rsidRDefault="00997A12" w:rsidP="00997A12">
      <w:pPr>
        <w:spacing w:line="240" w:lineRule="auto"/>
        <w:rPr>
          <w:color w:val="000000"/>
          <w:szCs w:val="20"/>
        </w:rPr>
      </w:pPr>
      <w:proofErr w:type="spellStart"/>
      <w:r w:rsidRPr="002B5C3D">
        <w:rPr>
          <w:color w:val="000000"/>
          <w:szCs w:val="20"/>
        </w:rPr>
        <w:t>Safety</w:t>
      </w:r>
      <w:proofErr w:type="spellEnd"/>
      <w:r w:rsidRPr="002B5C3D">
        <w:rPr>
          <w:color w:val="000000"/>
          <w:szCs w:val="20"/>
        </w:rPr>
        <w:t xml:space="preserve"> (S):</w:t>
      </w:r>
      <w:r w:rsidRPr="002B5C3D">
        <w:rPr>
          <w:szCs w:val="20"/>
          <w:lang w:val="en-US"/>
        </w:rPr>
        <w:t xml:space="preserve"> It involves the basics of labor safety and fire protection. The lectures discuss the personal, material and organizational requirements for safe work, ergonomic fundamentals, personal protective equipment, work safety reviews, employer checks, and workplace risk assessment. Industrial safety and security is also a side topic. </w:t>
      </w:r>
    </w:p>
    <w:p w:rsidR="00997A12" w:rsidRPr="002B5C3D" w:rsidRDefault="00997A12" w:rsidP="00997A12">
      <w:pPr>
        <w:spacing w:line="240" w:lineRule="auto"/>
        <w:rPr>
          <w:color w:val="000000"/>
          <w:szCs w:val="20"/>
        </w:rPr>
      </w:pPr>
      <w:r w:rsidRPr="002B5C3D">
        <w:rPr>
          <w:color w:val="000000"/>
          <w:szCs w:val="20"/>
        </w:rPr>
        <w:t xml:space="preserve">The </w:t>
      </w:r>
      <w:proofErr w:type="spellStart"/>
      <w:r w:rsidRPr="002B5C3D">
        <w:rPr>
          <w:color w:val="000000"/>
          <w:szCs w:val="20"/>
        </w:rPr>
        <w:t>lectures</w:t>
      </w:r>
      <w:proofErr w:type="spellEnd"/>
      <w:r w:rsidRPr="002B5C3D">
        <w:rPr>
          <w:color w:val="000000"/>
          <w:szCs w:val="20"/>
        </w:rPr>
        <w:t xml:space="preserve"> </w:t>
      </w:r>
      <w:proofErr w:type="spellStart"/>
      <w:r w:rsidRPr="002B5C3D">
        <w:rPr>
          <w:color w:val="000000"/>
          <w:szCs w:val="20"/>
        </w:rPr>
        <w:t>introduce</w:t>
      </w:r>
      <w:proofErr w:type="spellEnd"/>
      <w:r w:rsidRPr="002B5C3D">
        <w:rPr>
          <w:color w:val="000000"/>
          <w:szCs w:val="20"/>
        </w:rPr>
        <w:t xml:space="preserve"> </w:t>
      </w:r>
      <w:proofErr w:type="spellStart"/>
      <w:r w:rsidRPr="002B5C3D">
        <w:rPr>
          <w:color w:val="000000"/>
          <w:szCs w:val="20"/>
        </w:rPr>
        <w:t>the</w:t>
      </w:r>
      <w:proofErr w:type="spellEnd"/>
      <w:r w:rsidRPr="002B5C3D">
        <w:rPr>
          <w:color w:val="000000"/>
          <w:szCs w:val="20"/>
        </w:rPr>
        <w:t xml:space="preserve"> most </w:t>
      </w:r>
      <w:proofErr w:type="spellStart"/>
      <w:r w:rsidRPr="002B5C3D">
        <w:rPr>
          <w:color w:val="000000"/>
          <w:szCs w:val="20"/>
        </w:rPr>
        <w:t>important</w:t>
      </w:r>
      <w:proofErr w:type="spellEnd"/>
      <w:r w:rsidRPr="002B5C3D">
        <w:rPr>
          <w:color w:val="000000"/>
          <w:szCs w:val="20"/>
        </w:rPr>
        <w:t xml:space="preserve"> </w:t>
      </w:r>
      <w:proofErr w:type="spellStart"/>
      <w:r w:rsidRPr="002B5C3D">
        <w:rPr>
          <w:color w:val="000000"/>
          <w:szCs w:val="20"/>
        </w:rPr>
        <w:t>aspects</w:t>
      </w:r>
      <w:proofErr w:type="spellEnd"/>
      <w:r w:rsidRPr="002B5C3D">
        <w:rPr>
          <w:color w:val="000000"/>
          <w:szCs w:val="20"/>
        </w:rPr>
        <w:t xml:space="preserve"> and </w:t>
      </w:r>
      <w:proofErr w:type="spellStart"/>
      <w:r w:rsidRPr="002B5C3D">
        <w:rPr>
          <w:color w:val="000000"/>
          <w:szCs w:val="20"/>
        </w:rPr>
        <w:t>the</w:t>
      </w:r>
      <w:proofErr w:type="spellEnd"/>
      <w:r w:rsidRPr="002B5C3D">
        <w:rPr>
          <w:color w:val="000000"/>
          <w:szCs w:val="20"/>
        </w:rPr>
        <w:t xml:space="preserve"> </w:t>
      </w:r>
      <w:proofErr w:type="spellStart"/>
      <w:r w:rsidRPr="002B5C3D">
        <w:rPr>
          <w:color w:val="000000"/>
          <w:szCs w:val="20"/>
        </w:rPr>
        <w:t>practices</w:t>
      </w:r>
      <w:proofErr w:type="spellEnd"/>
      <w:r w:rsidRPr="002B5C3D">
        <w:rPr>
          <w:color w:val="000000"/>
          <w:szCs w:val="20"/>
        </w:rPr>
        <w:t xml:space="preserve"> </w:t>
      </w:r>
      <w:proofErr w:type="spellStart"/>
      <w:r w:rsidRPr="002B5C3D">
        <w:rPr>
          <w:color w:val="000000"/>
          <w:szCs w:val="20"/>
        </w:rPr>
        <w:t>focus</w:t>
      </w:r>
      <w:proofErr w:type="spellEnd"/>
      <w:r w:rsidRPr="002B5C3D">
        <w:rPr>
          <w:color w:val="000000"/>
          <w:szCs w:val="20"/>
        </w:rPr>
        <w:t xml:space="preserve"> </w:t>
      </w:r>
      <w:proofErr w:type="spellStart"/>
      <w:r w:rsidRPr="002B5C3D">
        <w:rPr>
          <w:color w:val="000000"/>
          <w:szCs w:val="20"/>
        </w:rPr>
        <w:t>on</w:t>
      </w:r>
      <w:proofErr w:type="spellEnd"/>
      <w:r w:rsidRPr="002B5C3D">
        <w:rPr>
          <w:color w:val="000000"/>
          <w:szCs w:val="20"/>
        </w:rPr>
        <w:t xml:space="preserve"> </w:t>
      </w:r>
      <w:proofErr w:type="spellStart"/>
      <w:r w:rsidRPr="002B5C3D">
        <w:rPr>
          <w:color w:val="000000"/>
          <w:szCs w:val="20"/>
        </w:rPr>
        <w:t>examples</w:t>
      </w:r>
      <w:proofErr w:type="spellEnd"/>
      <w:r w:rsidRPr="002B5C3D">
        <w:rPr>
          <w:color w:val="000000"/>
          <w:szCs w:val="20"/>
        </w:rPr>
        <w:t xml:space="preserve"> and </w:t>
      </w:r>
      <w:proofErr w:type="spellStart"/>
      <w:r w:rsidRPr="002B5C3D">
        <w:rPr>
          <w:color w:val="000000"/>
          <w:szCs w:val="20"/>
        </w:rPr>
        <w:t>plant</w:t>
      </w:r>
      <w:proofErr w:type="spellEnd"/>
      <w:r w:rsidRPr="002B5C3D">
        <w:rPr>
          <w:color w:val="000000"/>
          <w:szCs w:val="20"/>
        </w:rPr>
        <w:t xml:space="preserve"> </w:t>
      </w:r>
      <w:proofErr w:type="spellStart"/>
      <w:r w:rsidRPr="002B5C3D">
        <w:rPr>
          <w:color w:val="000000"/>
          <w:szCs w:val="20"/>
        </w:rPr>
        <w:t>visits</w:t>
      </w:r>
      <w:proofErr w:type="spellEnd"/>
      <w:r w:rsidRPr="002B5C3D">
        <w:rPr>
          <w:color w:val="000000"/>
          <w:szCs w:val="20"/>
        </w:rPr>
        <w:t>.</w:t>
      </w:r>
    </w:p>
    <w:p w:rsidR="00997A12" w:rsidRPr="002B5C3D" w:rsidRDefault="00997A12" w:rsidP="00997A12">
      <w:pPr>
        <w:spacing w:line="240" w:lineRule="auto"/>
        <w:rPr>
          <w:color w:val="000000"/>
          <w:szCs w:val="20"/>
        </w:rPr>
      </w:pPr>
    </w:p>
    <w:p w:rsidR="00997A12" w:rsidRPr="002B5C3D" w:rsidRDefault="00997A12" w:rsidP="00997A12">
      <w:pPr>
        <w:autoSpaceDE w:val="0"/>
        <w:autoSpaceDN w:val="0"/>
        <w:adjustRightInd w:val="0"/>
        <w:spacing w:line="240" w:lineRule="auto"/>
        <w:rPr>
          <w:b/>
          <w:color w:val="000000"/>
          <w:szCs w:val="20"/>
        </w:rPr>
      </w:pPr>
      <w:proofErr w:type="spellStart"/>
      <w:r w:rsidRPr="002B5C3D">
        <w:rPr>
          <w:b/>
          <w:color w:val="000000"/>
          <w:szCs w:val="20"/>
        </w:rPr>
        <w:t>Literature</w:t>
      </w:r>
      <w:proofErr w:type="spellEnd"/>
      <w:r w:rsidRPr="002B5C3D">
        <w:rPr>
          <w:b/>
          <w:color w:val="000000"/>
          <w:szCs w:val="20"/>
        </w:rPr>
        <w:t>:</w:t>
      </w:r>
    </w:p>
    <w:p w:rsidR="00997A12" w:rsidRPr="002B5C3D" w:rsidRDefault="00997A12" w:rsidP="00997A12">
      <w:pPr>
        <w:spacing w:line="240" w:lineRule="auto"/>
        <w:rPr>
          <w:i/>
          <w:color w:val="000000"/>
          <w:szCs w:val="20"/>
        </w:rPr>
      </w:pPr>
      <w:proofErr w:type="spellStart"/>
      <w:r w:rsidRPr="002B5C3D">
        <w:rPr>
          <w:i/>
          <w:color w:val="000000"/>
          <w:szCs w:val="20"/>
        </w:rPr>
        <w:t>Recommended</w:t>
      </w:r>
      <w:proofErr w:type="spellEnd"/>
      <w:r w:rsidRPr="002B5C3D">
        <w:rPr>
          <w:i/>
          <w:color w:val="000000"/>
          <w:szCs w:val="20"/>
        </w:rPr>
        <w:t>:</w:t>
      </w:r>
    </w:p>
    <w:p w:rsidR="00997A12" w:rsidRPr="002B5C3D" w:rsidRDefault="00997A12" w:rsidP="00997A12">
      <w:pPr>
        <w:pStyle w:val="Nincstrkz"/>
        <w:tabs>
          <w:tab w:val="clear" w:pos="360"/>
        </w:tabs>
        <w:spacing w:after="60"/>
        <w:ind w:hanging="360"/>
      </w:pPr>
      <w:r w:rsidRPr="002B5C3D">
        <w:t xml:space="preserve">Gilbert M. Masters, Wendell P. </w:t>
      </w:r>
      <w:proofErr w:type="spellStart"/>
      <w:r w:rsidRPr="002B5C3D">
        <w:t>Ela</w:t>
      </w:r>
      <w:proofErr w:type="spellEnd"/>
      <w:r w:rsidRPr="002B5C3D">
        <w:t>: Introduction to Environmental Engineering and Science, Pearson New International Edition, 3/E, Pearson, 2013, ISBN: 9781292025759</w:t>
      </w:r>
    </w:p>
    <w:p w:rsidR="00997A12" w:rsidRPr="002B5C3D" w:rsidRDefault="00997A12" w:rsidP="00997A12">
      <w:pPr>
        <w:pStyle w:val="Nincstrkz"/>
        <w:tabs>
          <w:tab w:val="clear" w:pos="360"/>
        </w:tabs>
        <w:spacing w:after="60"/>
        <w:ind w:hanging="360"/>
        <w:rPr>
          <w:color w:val="000000"/>
        </w:rPr>
      </w:pPr>
      <w:r w:rsidRPr="002B5C3D">
        <w:rPr>
          <w:color w:val="000000"/>
        </w:rPr>
        <w:t xml:space="preserve">David L. </w:t>
      </w:r>
      <w:proofErr w:type="spellStart"/>
      <w:r w:rsidRPr="002B5C3D">
        <w:rPr>
          <w:color w:val="000000"/>
        </w:rPr>
        <w:t>Goetsch</w:t>
      </w:r>
      <w:proofErr w:type="spellEnd"/>
      <w:r w:rsidRPr="002B5C3D">
        <w:rPr>
          <w:color w:val="000000"/>
        </w:rPr>
        <w:t>, Occupational Safety and Health for Technologists, Engineers, and Managers, 8th Edition, Pearson, 2015, ISBN:</w:t>
      </w:r>
      <w:r w:rsidRPr="002B5C3D">
        <w:t xml:space="preserve"> </w:t>
      </w:r>
      <w:r w:rsidRPr="002B5C3D">
        <w:rPr>
          <w:color w:val="000000"/>
        </w:rPr>
        <w:t>9780133484175</w:t>
      </w:r>
    </w:p>
    <w:p w:rsidR="00997A12" w:rsidRPr="002B5C3D" w:rsidRDefault="00997A12" w:rsidP="00997A12">
      <w:pPr>
        <w:pStyle w:val="Nincstrkz"/>
        <w:tabs>
          <w:tab w:val="clear" w:pos="360"/>
        </w:tabs>
        <w:spacing w:after="60"/>
        <w:ind w:hanging="360"/>
      </w:pPr>
      <w:r w:rsidRPr="002B5C3D">
        <w:t>Richard T. Wright, Environmental Science, Pearson, 2017, ISBN: 9780134011271</w:t>
      </w:r>
    </w:p>
    <w:p w:rsidR="00997A12" w:rsidRPr="002B5C3D" w:rsidRDefault="00997A12" w:rsidP="00997A12">
      <w:pPr>
        <w:autoSpaceDE w:val="0"/>
        <w:autoSpaceDN w:val="0"/>
        <w:adjustRightInd w:val="0"/>
        <w:spacing w:line="240" w:lineRule="auto"/>
        <w:rPr>
          <w:color w:val="000000"/>
          <w:szCs w:val="20"/>
          <w:lang w:val="en-US"/>
        </w:rPr>
      </w:pPr>
    </w:p>
    <w:p w:rsidR="00997A12" w:rsidRPr="002B5C3D" w:rsidRDefault="00997A12" w:rsidP="00997A12">
      <w:pPr>
        <w:pStyle w:val="Default"/>
        <w:spacing w:before="60" w:after="60"/>
        <w:jc w:val="both"/>
        <w:rPr>
          <w:rFonts w:asciiTheme="majorHAnsi" w:hAnsiTheme="majorHAnsi" w:cstheme="majorHAnsi"/>
          <w:b/>
          <w:sz w:val="20"/>
          <w:szCs w:val="20"/>
          <w:lang w:val="en-US"/>
        </w:rPr>
      </w:pPr>
      <w:r w:rsidRPr="002B5C3D">
        <w:rPr>
          <w:rFonts w:asciiTheme="majorHAnsi" w:hAnsiTheme="majorHAnsi" w:cstheme="majorHAnsi"/>
          <w:b/>
          <w:sz w:val="20"/>
          <w:szCs w:val="20"/>
          <w:lang w:val="en-US"/>
        </w:rPr>
        <w:t>Schedule</w:t>
      </w:r>
    </w:p>
    <w:tbl>
      <w:tblPr>
        <w:tblW w:w="7370" w:type="dxa"/>
        <w:tblLook w:val="04A0" w:firstRow="1" w:lastRow="0" w:firstColumn="1" w:lastColumn="0" w:noHBand="0" w:noVBand="1"/>
      </w:tblPr>
      <w:tblGrid>
        <w:gridCol w:w="3685"/>
        <w:gridCol w:w="3685"/>
      </w:tblGrid>
      <w:tr w:rsidR="00997A12" w:rsidRPr="002B5C3D" w:rsidTr="003F6B5F">
        <w:trPr>
          <w:trHeight w:val="266"/>
        </w:trPr>
        <w:tc>
          <w:tcPr>
            <w:tcW w:w="7370" w:type="dxa"/>
            <w:gridSpan w:val="2"/>
            <w:shd w:val="clear" w:color="auto" w:fill="F2F2F2" w:themeFill="background1" w:themeFillShade="F2"/>
            <w:vAlign w:val="center"/>
          </w:tcPr>
          <w:p w:rsidR="00997A12" w:rsidRPr="002B5C3D" w:rsidRDefault="00997A12" w:rsidP="003F6B5F">
            <w:pPr>
              <w:spacing w:line="240" w:lineRule="auto"/>
              <w:rPr>
                <w:b/>
                <w:szCs w:val="20"/>
                <w:lang w:val="en-US"/>
              </w:rPr>
            </w:pPr>
            <w:r w:rsidRPr="002B5C3D">
              <w:rPr>
                <w:b/>
                <w:szCs w:val="20"/>
                <w:lang w:val="en-US"/>
              </w:rPr>
              <w:t>1</w:t>
            </w:r>
            <w:r w:rsidRPr="002B5C3D">
              <w:rPr>
                <w:b/>
                <w:szCs w:val="20"/>
                <w:vertAlign w:val="superscript"/>
                <w:lang w:val="en-US"/>
              </w:rPr>
              <w:t>st</w:t>
            </w:r>
            <w:r w:rsidRPr="002B5C3D">
              <w:rPr>
                <w:b/>
                <w:szCs w:val="20"/>
                <w:lang w:val="en-US"/>
              </w:rPr>
              <w:t xml:space="preserve"> week Registration week</w:t>
            </w:r>
          </w:p>
        </w:tc>
      </w:tr>
      <w:tr w:rsidR="00997A12" w:rsidRPr="002B5C3D" w:rsidTr="003F6B5F">
        <w:trPr>
          <w:trHeight w:val="266"/>
        </w:trPr>
        <w:tc>
          <w:tcPr>
            <w:tcW w:w="3685" w:type="dxa"/>
            <w:tcBorders>
              <w:right w:val="single" w:sz="4" w:space="0" w:color="auto"/>
            </w:tcBorders>
          </w:tcPr>
          <w:p w:rsidR="00997A12" w:rsidRPr="002B5C3D" w:rsidRDefault="00997A12" w:rsidP="003F6B5F">
            <w:pPr>
              <w:spacing w:line="240" w:lineRule="auto"/>
              <w:rPr>
                <w:b/>
                <w:szCs w:val="20"/>
                <w:lang w:val="en-US"/>
              </w:rPr>
            </w:pPr>
            <w:r w:rsidRPr="002B5C3D">
              <w:rPr>
                <w:b/>
                <w:szCs w:val="20"/>
                <w:lang w:val="en-US"/>
              </w:rPr>
              <w:t>2</w:t>
            </w:r>
            <w:r w:rsidRPr="002B5C3D">
              <w:rPr>
                <w:b/>
                <w:szCs w:val="20"/>
                <w:vertAlign w:val="superscript"/>
                <w:lang w:val="en-US"/>
              </w:rPr>
              <w:t>nd</w:t>
            </w:r>
            <w:r w:rsidRPr="002B5C3D">
              <w:rPr>
                <w:b/>
                <w:szCs w:val="20"/>
                <w:lang w:val="en-US"/>
              </w:rPr>
              <w:t xml:space="preserve"> week: Basics of Environmental Protection and Environmental Management</w:t>
            </w:r>
          </w:p>
          <w:p w:rsidR="00997A12" w:rsidRPr="002B5C3D" w:rsidRDefault="00997A12" w:rsidP="003F6B5F">
            <w:pPr>
              <w:spacing w:line="240" w:lineRule="auto"/>
              <w:rPr>
                <w:szCs w:val="20"/>
                <w:lang w:val="en-US"/>
              </w:rPr>
            </w:pPr>
            <w:r w:rsidRPr="002B5C3D">
              <w:rPr>
                <w:b/>
                <w:szCs w:val="20"/>
                <w:lang w:val="en-US"/>
              </w:rPr>
              <w:lastRenderedPageBreak/>
              <w:t xml:space="preserve">Lecture: </w:t>
            </w:r>
            <w:r w:rsidRPr="002B5C3D">
              <w:rPr>
                <w:szCs w:val="20"/>
                <w:lang w:val="en-US"/>
              </w:rPr>
              <w:t>Introduction to environmental protection</w:t>
            </w:r>
          </w:p>
          <w:p w:rsidR="00997A12" w:rsidRPr="002B5C3D" w:rsidRDefault="00997A12" w:rsidP="003F6B5F">
            <w:pPr>
              <w:spacing w:line="240" w:lineRule="auto"/>
              <w:rPr>
                <w:b/>
                <w:szCs w:val="20"/>
                <w:lang w:val="en-US"/>
              </w:rPr>
            </w:pPr>
            <w:r w:rsidRPr="002B5C3D">
              <w:rPr>
                <w:b/>
                <w:szCs w:val="20"/>
                <w:lang w:val="en-US"/>
              </w:rPr>
              <w:t xml:space="preserve">Practice: </w:t>
            </w:r>
            <w:r w:rsidRPr="002B5C3D">
              <w:rPr>
                <w:szCs w:val="20"/>
                <w:lang w:val="en-US"/>
              </w:rPr>
              <w:t>Global issues on environmental protection</w:t>
            </w:r>
          </w:p>
        </w:tc>
        <w:tc>
          <w:tcPr>
            <w:tcW w:w="3685" w:type="dxa"/>
            <w:tcBorders>
              <w:left w:val="single" w:sz="4" w:space="0" w:color="auto"/>
            </w:tcBorders>
          </w:tcPr>
          <w:p w:rsidR="00997A12" w:rsidRPr="002B5C3D" w:rsidRDefault="00997A12" w:rsidP="003F6B5F">
            <w:pPr>
              <w:spacing w:line="240" w:lineRule="auto"/>
              <w:rPr>
                <w:b/>
                <w:szCs w:val="20"/>
                <w:lang w:val="en-US"/>
              </w:rPr>
            </w:pPr>
            <w:r w:rsidRPr="002B5C3D">
              <w:rPr>
                <w:b/>
                <w:szCs w:val="20"/>
                <w:lang w:val="en-US"/>
              </w:rPr>
              <w:lastRenderedPageBreak/>
              <w:t>3</w:t>
            </w:r>
            <w:r w:rsidRPr="002B5C3D">
              <w:rPr>
                <w:b/>
                <w:szCs w:val="20"/>
                <w:vertAlign w:val="superscript"/>
                <w:lang w:val="en-US"/>
              </w:rPr>
              <w:t>rd</w:t>
            </w:r>
            <w:r w:rsidRPr="002B5C3D">
              <w:rPr>
                <w:b/>
                <w:szCs w:val="20"/>
                <w:lang w:val="en-US"/>
              </w:rPr>
              <w:t xml:space="preserve"> week: Air Quality Control</w:t>
            </w:r>
          </w:p>
          <w:p w:rsidR="00997A12" w:rsidRPr="002B5C3D" w:rsidRDefault="00997A12" w:rsidP="003F6B5F">
            <w:pPr>
              <w:autoSpaceDE w:val="0"/>
              <w:autoSpaceDN w:val="0"/>
              <w:adjustRightInd w:val="0"/>
              <w:spacing w:line="240" w:lineRule="auto"/>
              <w:rPr>
                <w:szCs w:val="20"/>
              </w:rPr>
            </w:pPr>
            <w:proofErr w:type="spellStart"/>
            <w:r w:rsidRPr="002B5C3D">
              <w:rPr>
                <w:b/>
                <w:szCs w:val="20"/>
              </w:rPr>
              <w:t>Lecture</w:t>
            </w:r>
            <w:proofErr w:type="spellEnd"/>
            <w:r w:rsidRPr="002B5C3D">
              <w:rPr>
                <w:b/>
                <w:szCs w:val="20"/>
              </w:rPr>
              <w:t xml:space="preserve">: </w:t>
            </w:r>
            <w:proofErr w:type="spellStart"/>
            <w:r w:rsidRPr="002B5C3D">
              <w:rPr>
                <w:szCs w:val="20"/>
              </w:rPr>
              <w:t>Basics</w:t>
            </w:r>
            <w:proofErr w:type="spellEnd"/>
            <w:r w:rsidRPr="002B5C3D">
              <w:rPr>
                <w:szCs w:val="20"/>
              </w:rPr>
              <w:t xml:space="preserve"> of air </w:t>
            </w:r>
            <w:proofErr w:type="spellStart"/>
            <w:r w:rsidRPr="002B5C3D">
              <w:rPr>
                <w:szCs w:val="20"/>
              </w:rPr>
              <w:t>pollution</w:t>
            </w:r>
            <w:proofErr w:type="spellEnd"/>
            <w:r w:rsidRPr="002B5C3D">
              <w:rPr>
                <w:szCs w:val="20"/>
              </w:rPr>
              <w:t xml:space="preserve"> </w:t>
            </w:r>
            <w:proofErr w:type="spellStart"/>
            <w:r w:rsidRPr="002B5C3D">
              <w:rPr>
                <w:szCs w:val="20"/>
              </w:rPr>
              <w:t>control</w:t>
            </w:r>
            <w:proofErr w:type="spellEnd"/>
            <w:r w:rsidRPr="002B5C3D">
              <w:rPr>
                <w:szCs w:val="20"/>
              </w:rPr>
              <w:t xml:space="preserve">, </w:t>
            </w:r>
            <w:proofErr w:type="spellStart"/>
            <w:r w:rsidRPr="002B5C3D">
              <w:rPr>
                <w:szCs w:val="20"/>
              </w:rPr>
              <w:t>processes</w:t>
            </w:r>
            <w:proofErr w:type="spellEnd"/>
            <w:r w:rsidRPr="002B5C3D">
              <w:rPr>
                <w:szCs w:val="20"/>
              </w:rPr>
              <w:t xml:space="preserve"> </w:t>
            </w:r>
            <w:proofErr w:type="spellStart"/>
            <w:r w:rsidRPr="002B5C3D">
              <w:rPr>
                <w:szCs w:val="20"/>
              </w:rPr>
              <w:t>in</w:t>
            </w:r>
            <w:proofErr w:type="spellEnd"/>
            <w:r w:rsidRPr="002B5C3D">
              <w:rPr>
                <w:szCs w:val="20"/>
              </w:rPr>
              <w:t xml:space="preserve"> </w:t>
            </w:r>
            <w:proofErr w:type="spellStart"/>
            <w:r w:rsidRPr="002B5C3D">
              <w:rPr>
                <w:szCs w:val="20"/>
              </w:rPr>
              <w:t>the</w:t>
            </w:r>
            <w:proofErr w:type="spellEnd"/>
            <w:r w:rsidRPr="002B5C3D">
              <w:rPr>
                <w:szCs w:val="20"/>
              </w:rPr>
              <w:t xml:space="preserve"> </w:t>
            </w:r>
            <w:proofErr w:type="spellStart"/>
            <w:r w:rsidRPr="002B5C3D">
              <w:rPr>
                <w:szCs w:val="20"/>
              </w:rPr>
              <w:t>atmosphere</w:t>
            </w:r>
            <w:proofErr w:type="spellEnd"/>
            <w:r w:rsidRPr="002B5C3D">
              <w:rPr>
                <w:szCs w:val="20"/>
              </w:rPr>
              <w:t xml:space="preserve">, </w:t>
            </w:r>
            <w:proofErr w:type="spellStart"/>
            <w:r w:rsidRPr="002B5C3D">
              <w:rPr>
                <w:szCs w:val="20"/>
              </w:rPr>
              <w:lastRenderedPageBreak/>
              <w:t>greenhouse</w:t>
            </w:r>
            <w:proofErr w:type="spellEnd"/>
            <w:r w:rsidRPr="002B5C3D">
              <w:rPr>
                <w:szCs w:val="20"/>
              </w:rPr>
              <w:t xml:space="preserve"> </w:t>
            </w:r>
            <w:proofErr w:type="spellStart"/>
            <w:r w:rsidRPr="002B5C3D">
              <w:rPr>
                <w:szCs w:val="20"/>
              </w:rPr>
              <w:t>gases</w:t>
            </w:r>
            <w:proofErr w:type="spellEnd"/>
            <w:r w:rsidRPr="002B5C3D">
              <w:rPr>
                <w:szCs w:val="20"/>
              </w:rPr>
              <w:t xml:space="preserve">, </w:t>
            </w:r>
            <w:proofErr w:type="spellStart"/>
            <w:r w:rsidRPr="002B5C3D">
              <w:rPr>
                <w:szCs w:val="20"/>
              </w:rPr>
              <w:t>ozone</w:t>
            </w:r>
            <w:proofErr w:type="spellEnd"/>
            <w:r w:rsidRPr="002B5C3D">
              <w:rPr>
                <w:szCs w:val="20"/>
              </w:rPr>
              <w:t xml:space="preserve"> </w:t>
            </w:r>
            <w:proofErr w:type="spellStart"/>
            <w:r w:rsidRPr="002B5C3D">
              <w:rPr>
                <w:szCs w:val="20"/>
              </w:rPr>
              <w:t>layer</w:t>
            </w:r>
            <w:proofErr w:type="spellEnd"/>
            <w:r w:rsidRPr="002B5C3D">
              <w:rPr>
                <w:szCs w:val="20"/>
              </w:rPr>
              <w:t xml:space="preserve">, </w:t>
            </w:r>
            <w:proofErr w:type="spellStart"/>
            <w:r w:rsidRPr="002B5C3D">
              <w:rPr>
                <w:szCs w:val="20"/>
              </w:rPr>
              <w:t>smog</w:t>
            </w:r>
            <w:proofErr w:type="spellEnd"/>
            <w:r w:rsidRPr="002B5C3D">
              <w:rPr>
                <w:szCs w:val="20"/>
              </w:rPr>
              <w:t xml:space="preserve">, </w:t>
            </w:r>
            <w:proofErr w:type="spellStart"/>
            <w:r w:rsidRPr="002B5C3D">
              <w:rPr>
                <w:szCs w:val="20"/>
              </w:rPr>
              <w:t>acid</w:t>
            </w:r>
            <w:proofErr w:type="spellEnd"/>
            <w:r w:rsidRPr="002B5C3D">
              <w:rPr>
                <w:szCs w:val="20"/>
              </w:rPr>
              <w:t xml:space="preserve"> </w:t>
            </w:r>
            <w:proofErr w:type="spellStart"/>
            <w:r w:rsidRPr="002B5C3D">
              <w:rPr>
                <w:szCs w:val="20"/>
              </w:rPr>
              <w:t>rain</w:t>
            </w:r>
            <w:proofErr w:type="spellEnd"/>
          </w:p>
          <w:p w:rsidR="00997A12" w:rsidRPr="002B5C3D" w:rsidRDefault="00997A12" w:rsidP="003F6B5F">
            <w:pPr>
              <w:spacing w:line="240" w:lineRule="auto"/>
              <w:rPr>
                <w:szCs w:val="20"/>
                <w:lang w:val="en-US"/>
              </w:rPr>
            </w:pPr>
            <w:r w:rsidRPr="002B5C3D">
              <w:rPr>
                <w:b/>
                <w:szCs w:val="20"/>
                <w:lang w:val="en-US"/>
              </w:rPr>
              <w:t xml:space="preserve">Practice: </w:t>
            </w:r>
            <w:r w:rsidRPr="002B5C3D">
              <w:rPr>
                <w:szCs w:val="20"/>
                <w:lang w:val="en-US"/>
              </w:rPr>
              <w:t>Exercises in connection with air pollution</w:t>
            </w:r>
            <w:r w:rsidRPr="002B5C3D">
              <w:rPr>
                <w:b/>
                <w:szCs w:val="20"/>
                <w:lang w:val="en-US"/>
              </w:rPr>
              <w:t xml:space="preserve"> </w:t>
            </w:r>
          </w:p>
        </w:tc>
      </w:tr>
      <w:tr w:rsidR="00997A12" w:rsidRPr="002B5C3D" w:rsidTr="003F6B5F">
        <w:trPr>
          <w:trHeight w:val="266"/>
        </w:trPr>
        <w:tc>
          <w:tcPr>
            <w:tcW w:w="3685" w:type="dxa"/>
            <w:tcBorders>
              <w:right w:val="single" w:sz="4" w:space="0" w:color="auto"/>
            </w:tcBorders>
          </w:tcPr>
          <w:p w:rsidR="00997A12" w:rsidRPr="002B5C3D" w:rsidRDefault="00997A12" w:rsidP="003F6B5F">
            <w:pPr>
              <w:spacing w:line="240" w:lineRule="auto"/>
              <w:rPr>
                <w:b/>
                <w:szCs w:val="20"/>
                <w:lang w:val="en-US"/>
              </w:rPr>
            </w:pPr>
            <w:r w:rsidRPr="002B5C3D">
              <w:rPr>
                <w:b/>
                <w:szCs w:val="20"/>
                <w:lang w:val="en-US"/>
              </w:rPr>
              <w:lastRenderedPageBreak/>
              <w:t>4</w:t>
            </w:r>
            <w:r w:rsidRPr="002B5C3D">
              <w:rPr>
                <w:b/>
                <w:szCs w:val="20"/>
                <w:vertAlign w:val="superscript"/>
                <w:lang w:val="en-US"/>
              </w:rPr>
              <w:t>th</w:t>
            </w:r>
            <w:r w:rsidRPr="002B5C3D">
              <w:rPr>
                <w:b/>
                <w:szCs w:val="20"/>
                <w:lang w:val="en-US"/>
              </w:rPr>
              <w:t xml:space="preserve"> week: Environmental Noise</w:t>
            </w:r>
          </w:p>
          <w:p w:rsidR="00997A12" w:rsidRPr="002B5C3D" w:rsidRDefault="00997A12" w:rsidP="003F6B5F">
            <w:pPr>
              <w:spacing w:line="240" w:lineRule="auto"/>
              <w:rPr>
                <w:szCs w:val="20"/>
                <w:lang w:val="en-US"/>
              </w:rPr>
            </w:pPr>
            <w:r w:rsidRPr="002B5C3D">
              <w:rPr>
                <w:b/>
                <w:szCs w:val="20"/>
                <w:lang w:val="en-US"/>
              </w:rPr>
              <w:t xml:space="preserve">Lecture: </w:t>
            </w:r>
            <w:r w:rsidRPr="002B5C3D">
              <w:rPr>
                <w:szCs w:val="20"/>
                <w:lang w:val="en-US"/>
              </w:rPr>
              <w:t>The basics of environmental noise</w:t>
            </w:r>
          </w:p>
          <w:p w:rsidR="00997A12" w:rsidRPr="002B5C3D" w:rsidRDefault="00997A12" w:rsidP="003F6B5F">
            <w:pPr>
              <w:spacing w:line="240" w:lineRule="auto"/>
              <w:rPr>
                <w:szCs w:val="20"/>
                <w:lang w:val="en-US"/>
              </w:rPr>
            </w:pPr>
            <w:r w:rsidRPr="002B5C3D">
              <w:rPr>
                <w:b/>
                <w:szCs w:val="20"/>
                <w:lang w:val="en-US"/>
              </w:rPr>
              <w:t xml:space="preserve">Practice: </w:t>
            </w:r>
            <w:r w:rsidRPr="002B5C3D">
              <w:rPr>
                <w:szCs w:val="20"/>
                <w:lang w:val="en-US"/>
              </w:rPr>
              <w:t>Noise measuring devices and techniques</w:t>
            </w:r>
          </w:p>
          <w:p w:rsidR="00997A12" w:rsidRPr="002B5C3D" w:rsidRDefault="00997A12" w:rsidP="003F6B5F">
            <w:pPr>
              <w:autoSpaceDE w:val="0"/>
              <w:autoSpaceDN w:val="0"/>
              <w:adjustRightInd w:val="0"/>
              <w:spacing w:line="240" w:lineRule="auto"/>
              <w:rPr>
                <w:color w:val="000000"/>
                <w:szCs w:val="20"/>
              </w:rPr>
            </w:pPr>
          </w:p>
        </w:tc>
        <w:tc>
          <w:tcPr>
            <w:tcW w:w="3685" w:type="dxa"/>
            <w:tcBorders>
              <w:left w:val="single" w:sz="4" w:space="0" w:color="auto"/>
            </w:tcBorders>
          </w:tcPr>
          <w:p w:rsidR="00997A12" w:rsidRPr="002B5C3D" w:rsidRDefault="00997A12" w:rsidP="003F6B5F">
            <w:pPr>
              <w:spacing w:line="240" w:lineRule="auto"/>
              <w:rPr>
                <w:b/>
                <w:szCs w:val="20"/>
                <w:lang w:val="en-US"/>
              </w:rPr>
            </w:pPr>
            <w:r w:rsidRPr="002B5C3D">
              <w:rPr>
                <w:b/>
                <w:szCs w:val="20"/>
                <w:lang w:val="en-US"/>
              </w:rPr>
              <w:t>5</w:t>
            </w:r>
            <w:r w:rsidRPr="002B5C3D">
              <w:rPr>
                <w:b/>
                <w:szCs w:val="20"/>
                <w:vertAlign w:val="superscript"/>
                <w:lang w:val="en-US"/>
              </w:rPr>
              <w:t>th</w:t>
            </w:r>
            <w:r w:rsidRPr="002B5C3D">
              <w:rPr>
                <w:b/>
                <w:szCs w:val="20"/>
                <w:lang w:val="en-US"/>
              </w:rPr>
              <w:t xml:space="preserve"> week: Water Protection</w:t>
            </w:r>
          </w:p>
          <w:p w:rsidR="00997A12" w:rsidRPr="002B5C3D" w:rsidRDefault="00997A12" w:rsidP="003F6B5F">
            <w:pPr>
              <w:spacing w:line="240" w:lineRule="auto"/>
              <w:rPr>
                <w:szCs w:val="20"/>
                <w:lang w:val="en-US"/>
              </w:rPr>
            </w:pPr>
            <w:r w:rsidRPr="002B5C3D">
              <w:rPr>
                <w:b/>
                <w:szCs w:val="20"/>
                <w:lang w:val="en-US"/>
              </w:rPr>
              <w:t xml:space="preserve">Lecture: </w:t>
            </w:r>
            <w:r w:rsidRPr="002B5C3D">
              <w:rPr>
                <w:szCs w:val="20"/>
                <w:lang w:val="en-US"/>
              </w:rPr>
              <w:t>Water protection and quality, pollutants</w:t>
            </w:r>
          </w:p>
          <w:p w:rsidR="00997A12" w:rsidRPr="002B5C3D" w:rsidRDefault="00997A12" w:rsidP="003F6B5F">
            <w:pPr>
              <w:spacing w:line="240" w:lineRule="auto"/>
              <w:rPr>
                <w:szCs w:val="20"/>
              </w:rPr>
            </w:pPr>
            <w:r w:rsidRPr="002B5C3D">
              <w:rPr>
                <w:b/>
                <w:szCs w:val="20"/>
                <w:lang w:val="en-US"/>
              </w:rPr>
              <w:t xml:space="preserve">Practice: </w:t>
            </w:r>
            <w:r w:rsidRPr="002B5C3D">
              <w:rPr>
                <w:szCs w:val="20"/>
                <w:lang w:val="en-US"/>
              </w:rPr>
              <w:t>Practice in connection with water protection (plant visit: wastewater treatment plant)</w:t>
            </w:r>
          </w:p>
        </w:tc>
      </w:tr>
      <w:tr w:rsidR="00997A12" w:rsidRPr="002B5C3D" w:rsidTr="003F6B5F">
        <w:trPr>
          <w:trHeight w:val="266"/>
        </w:trPr>
        <w:tc>
          <w:tcPr>
            <w:tcW w:w="3685" w:type="dxa"/>
            <w:tcBorders>
              <w:right w:val="single" w:sz="4" w:space="0" w:color="auto"/>
            </w:tcBorders>
          </w:tcPr>
          <w:p w:rsidR="00997A12" w:rsidRPr="002B5C3D" w:rsidRDefault="00997A12" w:rsidP="003F6B5F">
            <w:pPr>
              <w:spacing w:line="240" w:lineRule="auto"/>
              <w:rPr>
                <w:b/>
                <w:szCs w:val="20"/>
                <w:lang w:val="en-US"/>
              </w:rPr>
            </w:pPr>
            <w:r w:rsidRPr="002B5C3D">
              <w:rPr>
                <w:b/>
                <w:szCs w:val="20"/>
                <w:lang w:val="en-US"/>
              </w:rPr>
              <w:t>6</w:t>
            </w:r>
            <w:r w:rsidRPr="002B5C3D">
              <w:rPr>
                <w:b/>
                <w:szCs w:val="20"/>
                <w:vertAlign w:val="superscript"/>
                <w:lang w:val="en-US"/>
              </w:rPr>
              <w:t>th</w:t>
            </w:r>
            <w:r w:rsidRPr="002B5C3D">
              <w:rPr>
                <w:b/>
                <w:szCs w:val="20"/>
                <w:lang w:val="en-US"/>
              </w:rPr>
              <w:t xml:space="preserve"> week: Soil Protection</w:t>
            </w:r>
          </w:p>
          <w:p w:rsidR="00997A12" w:rsidRPr="002B5C3D" w:rsidRDefault="00997A12" w:rsidP="003F6B5F">
            <w:pPr>
              <w:spacing w:line="240" w:lineRule="auto"/>
              <w:rPr>
                <w:szCs w:val="20"/>
                <w:lang w:val="en-US"/>
              </w:rPr>
            </w:pPr>
            <w:r w:rsidRPr="002B5C3D">
              <w:rPr>
                <w:b/>
                <w:szCs w:val="20"/>
                <w:lang w:val="en-US"/>
              </w:rPr>
              <w:t xml:space="preserve">Lecture: </w:t>
            </w:r>
            <w:r w:rsidRPr="002B5C3D">
              <w:rPr>
                <w:szCs w:val="20"/>
                <w:lang w:val="en-US"/>
              </w:rPr>
              <w:t>Protection of soil quality</w:t>
            </w:r>
          </w:p>
          <w:p w:rsidR="00997A12" w:rsidRPr="002B5C3D" w:rsidRDefault="00997A12" w:rsidP="003F6B5F">
            <w:pPr>
              <w:spacing w:line="240" w:lineRule="auto"/>
              <w:rPr>
                <w:szCs w:val="20"/>
                <w:lang w:val="en-US"/>
              </w:rPr>
            </w:pPr>
            <w:r w:rsidRPr="002B5C3D">
              <w:rPr>
                <w:b/>
                <w:szCs w:val="20"/>
                <w:lang w:val="en-US"/>
              </w:rPr>
              <w:t xml:space="preserve">Practice: </w:t>
            </w:r>
            <w:r w:rsidRPr="002B5C3D">
              <w:rPr>
                <w:szCs w:val="20"/>
                <w:lang w:val="en-US"/>
              </w:rPr>
              <w:t>Practice in connection with soil protection</w:t>
            </w:r>
          </w:p>
          <w:p w:rsidR="00997A12" w:rsidRPr="002B5C3D" w:rsidRDefault="00997A12" w:rsidP="003F6B5F">
            <w:pPr>
              <w:spacing w:line="240" w:lineRule="auto"/>
              <w:rPr>
                <w:szCs w:val="20"/>
              </w:rPr>
            </w:pPr>
          </w:p>
        </w:tc>
        <w:tc>
          <w:tcPr>
            <w:tcW w:w="3685" w:type="dxa"/>
            <w:tcBorders>
              <w:left w:val="single" w:sz="4" w:space="0" w:color="auto"/>
            </w:tcBorders>
          </w:tcPr>
          <w:p w:rsidR="00997A12" w:rsidRPr="002B5C3D" w:rsidRDefault="00997A12" w:rsidP="003F6B5F">
            <w:pPr>
              <w:spacing w:line="240" w:lineRule="auto"/>
              <w:rPr>
                <w:b/>
                <w:szCs w:val="20"/>
                <w:lang w:val="en-US"/>
              </w:rPr>
            </w:pPr>
            <w:r w:rsidRPr="002B5C3D">
              <w:rPr>
                <w:b/>
                <w:szCs w:val="20"/>
                <w:lang w:val="en-US"/>
              </w:rPr>
              <w:t>7</w:t>
            </w:r>
            <w:r w:rsidRPr="002B5C3D">
              <w:rPr>
                <w:b/>
                <w:szCs w:val="20"/>
                <w:vertAlign w:val="superscript"/>
                <w:lang w:val="en-US"/>
              </w:rPr>
              <w:t>th</w:t>
            </w:r>
            <w:r w:rsidRPr="002B5C3D">
              <w:rPr>
                <w:b/>
                <w:szCs w:val="20"/>
                <w:lang w:val="en-US"/>
              </w:rPr>
              <w:t xml:space="preserve"> week: Waste Management</w:t>
            </w:r>
          </w:p>
          <w:p w:rsidR="00997A12" w:rsidRPr="002B5C3D" w:rsidRDefault="00997A12" w:rsidP="003F6B5F">
            <w:pPr>
              <w:spacing w:line="240" w:lineRule="auto"/>
              <w:rPr>
                <w:szCs w:val="20"/>
                <w:lang w:val="en-US"/>
              </w:rPr>
            </w:pPr>
            <w:r w:rsidRPr="002B5C3D">
              <w:rPr>
                <w:b/>
                <w:szCs w:val="20"/>
                <w:lang w:val="en-US"/>
              </w:rPr>
              <w:t xml:space="preserve">Lecture: </w:t>
            </w:r>
            <w:r w:rsidRPr="002B5C3D">
              <w:rPr>
                <w:szCs w:val="20"/>
                <w:lang w:val="en-US"/>
              </w:rPr>
              <w:t>Waste management, possibilities, disposal, techniques and hazardous waste</w:t>
            </w:r>
          </w:p>
          <w:p w:rsidR="00997A12" w:rsidRPr="002B5C3D" w:rsidRDefault="00997A12" w:rsidP="003F6B5F">
            <w:pPr>
              <w:spacing w:line="240" w:lineRule="auto"/>
              <w:rPr>
                <w:szCs w:val="20"/>
              </w:rPr>
            </w:pPr>
            <w:r w:rsidRPr="002B5C3D">
              <w:rPr>
                <w:b/>
                <w:szCs w:val="20"/>
                <w:lang w:val="en-US"/>
              </w:rPr>
              <w:t xml:space="preserve">Practice: </w:t>
            </w:r>
            <w:r w:rsidRPr="002B5C3D">
              <w:rPr>
                <w:szCs w:val="20"/>
                <w:lang w:val="en-US"/>
              </w:rPr>
              <w:t>Practice in connection with waste management (plant visit)</w:t>
            </w:r>
          </w:p>
        </w:tc>
      </w:tr>
      <w:tr w:rsidR="00997A12" w:rsidRPr="002B5C3D" w:rsidTr="003F6B5F">
        <w:trPr>
          <w:trHeight w:val="266"/>
        </w:trPr>
        <w:tc>
          <w:tcPr>
            <w:tcW w:w="3685" w:type="dxa"/>
            <w:tcBorders>
              <w:right w:val="single" w:sz="4" w:space="0" w:color="auto"/>
            </w:tcBorders>
            <w:shd w:val="clear" w:color="auto" w:fill="F2F2F2" w:themeFill="background1" w:themeFillShade="F2"/>
          </w:tcPr>
          <w:p w:rsidR="00997A12" w:rsidRPr="002B5C3D" w:rsidRDefault="00997A12" w:rsidP="003F6B5F">
            <w:pPr>
              <w:spacing w:line="240" w:lineRule="auto"/>
              <w:rPr>
                <w:b/>
                <w:szCs w:val="20"/>
                <w:lang w:val="en-US"/>
              </w:rPr>
            </w:pPr>
            <w:r w:rsidRPr="002B5C3D">
              <w:rPr>
                <w:b/>
                <w:szCs w:val="20"/>
                <w:lang w:val="en-US"/>
              </w:rPr>
              <w:t>8</w:t>
            </w:r>
            <w:r w:rsidRPr="002B5C3D">
              <w:rPr>
                <w:b/>
                <w:szCs w:val="20"/>
                <w:vertAlign w:val="superscript"/>
                <w:lang w:val="en-US"/>
              </w:rPr>
              <w:t>th</w:t>
            </w:r>
            <w:r w:rsidRPr="002B5C3D">
              <w:rPr>
                <w:b/>
                <w:szCs w:val="20"/>
                <w:lang w:val="en-US"/>
              </w:rPr>
              <w:t xml:space="preserve"> week: 1</w:t>
            </w:r>
            <w:r w:rsidRPr="002B5C3D">
              <w:rPr>
                <w:b/>
                <w:szCs w:val="20"/>
                <w:vertAlign w:val="superscript"/>
                <w:lang w:val="en-US"/>
              </w:rPr>
              <w:t>st</w:t>
            </w:r>
            <w:r w:rsidRPr="002B5C3D">
              <w:rPr>
                <w:b/>
                <w:szCs w:val="20"/>
                <w:lang w:val="en-US"/>
              </w:rPr>
              <w:t xml:space="preserve"> drawing week</w:t>
            </w:r>
          </w:p>
        </w:tc>
        <w:tc>
          <w:tcPr>
            <w:tcW w:w="3685" w:type="dxa"/>
            <w:tcBorders>
              <w:left w:val="single" w:sz="4" w:space="0" w:color="auto"/>
            </w:tcBorders>
            <w:shd w:val="clear" w:color="auto" w:fill="F2F2F2" w:themeFill="background1" w:themeFillShade="F2"/>
          </w:tcPr>
          <w:p w:rsidR="00997A12" w:rsidRPr="002B5C3D" w:rsidRDefault="00997A12" w:rsidP="003F6B5F">
            <w:pPr>
              <w:spacing w:line="240" w:lineRule="auto"/>
              <w:rPr>
                <w:b/>
                <w:szCs w:val="20"/>
                <w:lang w:val="en-US"/>
              </w:rPr>
            </w:pPr>
          </w:p>
        </w:tc>
      </w:tr>
      <w:tr w:rsidR="00997A12" w:rsidRPr="002B5C3D" w:rsidTr="003F6B5F">
        <w:trPr>
          <w:trHeight w:val="266"/>
        </w:trPr>
        <w:tc>
          <w:tcPr>
            <w:tcW w:w="3685" w:type="dxa"/>
            <w:tcBorders>
              <w:right w:val="single" w:sz="4" w:space="0" w:color="auto"/>
            </w:tcBorders>
          </w:tcPr>
          <w:p w:rsidR="00997A12" w:rsidRPr="002B5C3D" w:rsidRDefault="00997A12" w:rsidP="003F6B5F">
            <w:pPr>
              <w:spacing w:line="240" w:lineRule="auto"/>
              <w:rPr>
                <w:b/>
                <w:szCs w:val="20"/>
                <w:lang w:val="en-US"/>
              </w:rPr>
            </w:pPr>
            <w:r w:rsidRPr="002B5C3D">
              <w:rPr>
                <w:b/>
                <w:szCs w:val="20"/>
                <w:lang w:val="en-US"/>
              </w:rPr>
              <w:t>9</w:t>
            </w:r>
            <w:r w:rsidRPr="002B5C3D">
              <w:rPr>
                <w:b/>
                <w:szCs w:val="20"/>
                <w:vertAlign w:val="superscript"/>
                <w:lang w:val="en-US"/>
              </w:rPr>
              <w:t>th</w:t>
            </w:r>
            <w:r w:rsidRPr="002B5C3D">
              <w:rPr>
                <w:b/>
                <w:szCs w:val="20"/>
                <w:lang w:val="en-US"/>
              </w:rPr>
              <w:t xml:space="preserve"> week: Basics of labor safety and fire protection</w:t>
            </w:r>
          </w:p>
          <w:p w:rsidR="00997A12" w:rsidRPr="002B5C3D" w:rsidRDefault="00997A12" w:rsidP="003F6B5F">
            <w:pPr>
              <w:spacing w:line="240" w:lineRule="auto"/>
              <w:rPr>
                <w:szCs w:val="20"/>
                <w:lang w:val="en-US"/>
              </w:rPr>
            </w:pPr>
            <w:r w:rsidRPr="002B5C3D">
              <w:rPr>
                <w:b/>
                <w:szCs w:val="20"/>
                <w:lang w:val="en-US"/>
              </w:rPr>
              <w:t xml:space="preserve">Lecture: </w:t>
            </w:r>
            <w:r w:rsidRPr="002B5C3D">
              <w:rPr>
                <w:szCs w:val="20"/>
                <w:lang w:val="en-US"/>
              </w:rPr>
              <w:t>Personal, material and organizational requirements for safe work, ergonomic fundamentals</w:t>
            </w:r>
          </w:p>
          <w:p w:rsidR="00997A12" w:rsidRPr="002B5C3D" w:rsidRDefault="00997A12" w:rsidP="003F6B5F">
            <w:pPr>
              <w:spacing w:line="240" w:lineRule="auto"/>
              <w:rPr>
                <w:szCs w:val="20"/>
              </w:rPr>
            </w:pPr>
            <w:r w:rsidRPr="002B5C3D">
              <w:rPr>
                <w:b/>
                <w:szCs w:val="20"/>
                <w:lang w:val="en-US"/>
              </w:rPr>
              <w:t xml:space="preserve">Practice: </w:t>
            </w:r>
            <w:r w:rsidRPr="002B5C3D">
              <w:rPr>
                <w:szCs w:val="20"/>
                <w:lang w:val="en-US"/>
              </w:rPr>
              <w:t>Practice in connection with labor safety I. (plant visit)</w:t>
            </w:r>
          </w:p>
        </w:tc>
        <w:tc>
          <w:tcPr>
            <w:tcW w:w="3685" w:type="dxa"/>
            <w:tcBorders>
              <w:left w:val="single" w:sz="4" w:space="0" w:color="auto"/>
            </w:tcBorders>
          </w:tcPr>
          <w:p w:rsidR="00997A12" w:rsidRPr="002B5C3D" w:rsidRDefault="00997A12" w:rsidP="003F6B5F">
            <w:pPr>
              <w:spacing w:line="240" w:lineRule="auto"/>
              <w:rPr>
                <w:b/>
                <w:szCs w:val="20"/>
                <w:lang w:val="en-US"/>
              </w:rPr>
            </w:pPr>
            <w:r w:rsidRPr="002B5C3D">
              <w:rPr>
                <w:b/>
                <w:szCs w:val="20"/>
                <w:lang w:val="en-US"/>
              </w:rPr>
              <w:t>10</w:t>
            </w:r>
            <w:r w:rsidRPr="002B5C3D">
              <w:rPr>
                <w:b/>
                <w:szCs w:val="20"/>
                <w:vertAlign w:val="superscript"/>
                <w:lang w:val="en-US"/>
              </w:rPr>
              <w:t>th</w:t>
            </w:r>
            <w:r w:rsidRPr="002B5C3D">
              <w:rPr>
                <w:b/>
                <w:szCs w:val="20"/>
                <w:lang w:val="en-US"/>
              </w:rPr>
              <w:t xml:space="preserve"> week: Occupational Safety</w:t>
            </w:r>
          </w:p>
          <w:p w:rsidR="00997A12" w:rsidRPr="002B5C3D" w:rsidRDefault="00997A12" w:rsidP="003F6B5F">
            <w:pPr>
              <w:spacing w:line="240" w:lineRule="auto"/>
              <w:rPr>
                <w:szCs w:val="20"/>
                <w:lang w:val="en-US"/>
              </w:rPr>
            </w:pPr>
            <w:r w:rsidRPr="002B5C3D">
              <w:rPr>
                <w:b/>
                <w:szCs w:val="20"/>
                <w:lang w:val="en-US"/>
              </w:rPr>
              <w:t xml:space="preserve">Lecture: </w:t>
            </w:r>
            <w:r w:rsidRPr="002B5C3D">
              <w:rPr>
                <w:szCs w:val="20"/>
                <w:lang w:val="en-US"/>
              </w:rPr>
              <w:t>Personal protective equipment, work safety reviews, employer checks, workplace risk assessment</w:t>
            </w:r>
          </w:p>
          <w:p w:rsidR="00997A12" w:rsidRPr="002B5C3D" w:rsidRDefault="00997A12" w:rsidP="003F6B5F">
            <w:pPr>
              <w:spacing w:line="240" w:lineRule="auto"/>
              <w:rPr>
                <w:szCs w:val="20"/>
              </w:rPr>
            </w:pPr>
            <w:r w:rsidRPr="002B5C3D">
              <w:rPr>
                <w:b/>
                <w:szCs w:val="20"/>
                <w:lang w:val="en-US"/>
              </w:rPr>
              <w:t xml:space="preserve">Practice: </w:t>
            </w:r>
            <w:r w:rsidRPr="002B5C3D">
              <w:rPr>
                <w:szCs w:val="20"/>
                <w:lang w:val="en-US"/>
              </w:rPr>
              <w:t>Practice in connection with labor safety II. (plant visit)</w:t>
            </w:r>
          </w:p>
        </w:tc>
      </w:tr>
      <w:tr w:rsidR="00997A12" w:rsidRPr="002B5C3D" w:rsidTr="003F6B5F">
        <w:trPr>
          <w:trHeight w:val="266"/>
        </w:trPr>
        <w:tc>
          <w:tcPr>
            <w:tcW w:w="3685" w:type="dxa"/>
            <w:tcBorders>
              <w:right w:val="single" w:sz="4" w:space="0" w:color="auto"/>
            </w:tcBorders>
          </w:tcPr>
          <w:p w:rsidR="00997A12" w:rsidRPr="002B5C3D" w:rsidRDefault="00997A12" w:rsidP="003F6B5F">
            <w:pPr>
              <w:spacing w:line="240" w:lineRule="auto"/>
              <w:rPr>
                <w:b/>
                <w:szCs w:val="20"/>
                <w:lang w:val="en-US"/>
              </w:rPr>
            </w:pPr>
            <w:r w:rsidRPr="002B5C3D">
              <w:rPr>
                <w:b/>
                <w:szCs w:val="20"/>
                <w:lang w:val="en-US"/>
              </w:rPr>
              <w:t>11</w:t>
            </w:r>
            <w:r w:rsidRPr="002B5C3D">
              <w:rPr>
                <w:b/>
                <w:szCs w:val="20"/>
                <w:vertAlign w:val="superscript"/>
                <w:lang w:val="en-US"/>
              </w:rPr>
              <w:t>th</w:t>
            </w:r>
            <w:r w:rsidRPr="002B5C3D">
              <w:rPr>
                <w:b/>
                <w:szCs w:val="20"/>
                <w:lang w:val="en-US"/>
              </w:rPr>
              <w:t xml:space="preserve"> week: Labor and Health</w:t>
            </w:r>
          </w:p>
          <w:p w:rsidR="00997A12" w:rsidRPr="002B5C3D" w:rsidRDefault="00997A12" w:rsidP="003F6B5F">
            <w:pPr>
              <w:spacing w:line="240" w:lineRule="auto"/>
              <w:rPr>
                <w:szCs w:val="20"/>
                <w:lang w:val="en-US"/>
              </w:rPr>
            </w:pPr>
            <w:r w:rsidRPr="002B5C3D">
              <w:rPr>
                <w:b/>
                <w:szCs w:val="20"/>
                <w:lang w:val="en-US"/>
              </w:rPr>
              <w:t xml:space="preserve">Lecture: </w:t>
            </w:r>
            <w:r w:rsidRPr="002B5C3D">
              <w:rPr>
                <w:szCs w:val="20"/>
                <w:lang w:val="en-US"/>
              </w:rPr>
              <w:t>The impact of work on health and the health impact on working ability</w:t>
            </w:r>
          </w:p>
          <w:p w:rsidR="00997A12" w:rsidRPr="002B5C3D" w:rsidRDefault="00997A12" w:rsidP="003F6B5F">
            <w:pPr>
              <w:spacing w:line="240" w:lineRule="auto"/>
              <w:rPr>
                <w:szCs w:val="20"/>
              </w:rPr>
            </w:pPr>
            <w:r w:rsidRPr="002B5C3D">
              <w:rPr>
                <w:b/>
                <w:szCs w:val="20"/>
                <w:lang w:val="en-US"/>
              </w:rPr>
              <w:t xml:space="preserve">Practice: </w:t>
            </w:r>
            <w:r w:rsidRPr="002B5C3D">
              <w:rPr>
                <w:szCs w:val="20"/>
                <w:lang w:val="en-US"/>
              </w:rPr>
              <w:t>Practice in connection with occupational health I.</w:t>
            </w:r>
          </w:p>
        </w:tc>
        <w:tc>
          <w:tcPr>
            <w:tcW w:w="3685" w:type="dxa"/>
            <w:tcBorders>
              <w:left w:val="single" w:sz="4" w:space="0" w:color="auto"/>
            </w:tcBorders>
          </w:tcPr>
          <w:p w:rsidR="00997A12" w:rsidRPr="002B5C3D" w:rsidRDefault="00997A12" w:rsidP="003F6B5F">
            <w:pPr>
              <w:spacing w:line="240" w:lineRule="auto"/>
              <w:rPr>
                <w:b/>
                <w:szCs w:val="20"/>
                <w:lang w:val="en-US"/>
              </w:rPr>
            </w:pPr>
            <w:r w:rsidRPr="002B5C3D">
              <w:rPr>
                <w:b/>
                <w:szCs w:val="20"/>
                <w:lang w:val="en-US"/>
              </w:rPr>
              <w:t>12</w:t>
            </w:r>
            <w:r w:rsidRPr="002B5C3D">
              <w:rPr>
                <w:b/>
                <w:szCs w:val="20"/>
                <w:vertAlign w:val="superscript"/>
                <w:lang w:val="en-US"/>
              </w:rPr>
              <w:t>th</w:t>
            </w:r>
            <w:r w:rsidRPr="002B5C3D">
              <w:rPr>
                <w:b/>
                <w:szCs w:val="20"/>
                <w:lang w:val="en-US"/>
              </w:rPr>
              <w:t xml:space="preserve"> week: Occupational Health and Work Hygiene</w:t>
            </w:r>
          </w:p>
          <w:p w:rsidR="00997A12" w:rsidRPr="002B5C3D" w:rsidRDefault="00997A12" w:rsidP="003F6B5F">
            <w:pPr>
              <w:spacing w:line="240" w:lineRule="auto"/>
              <w:rPr>
                <w:szCs w:val="20"/>
                <w:lang w:val="en-US"/>
              </w:rPr>
            </w:pPr>
            <w:r w:rsidRPr="002B5C3D">
              <w:rPr>
                <w:b/>
                <w:szCs w:val="20"/>
                <w:lang w:val="en-US"/>
              </w:rPr>
              <w:t xml:space="preserve">Lecture: </w:t>
            </w:r>
            <w:r w:rsidRPr="002B5C3D">
              <w:rPr>
                <w:szCs w:val="20"/>
                <w:lang w:val="en-US"/>
              </w:rPr>
              <w:t>Fundamentals of occupational health and work hygiene</w:t>
            </w:r>
          </w:p>
          <w:p w:rsidR="00997A12" w:rsidRPr="002B5C3D" w:rsidRDefault="00997A12" w:rsidP="003F6B5F">
            <w:pPr>
              <w:spacing w:line="240" w:lineRule="auto"/>
              <w:rPr>
                <w:szCs w:val="20"/>
              </w:rPr>
            </w:pPr>
            <w:r w:rsidRPr="002B5C3D">
              <w:rPr>
                <w:b/>
                <w:szCs w:val="20"/>
                <w:lang w:val="en-US"/>
              </w:rPr>
              <w:t xml:space="preserve">Practice: </w:t>
            </w:r>
            <w:r w:rsidRPr="002B5C3D">
              <w:rPr>
                <w:szCs w:val="20"/>
                <w:lang w:val="en-US"/>
              </w:rPr>
              <w:t>Practice in connection with occupational health II.</w:t>
            </w:r>
          </w:p>
        </w:tc>
      </w:tr>
      <w:tr w:rsidR="00997A12" w:rsidRPr="002B5C3D" w:rsidTr="003F6B5F">
        <w:trPr>
          <w:trHeight w:val="266"/>
        </w:trPr>
        <w:tc>
          <w:tcPr>
            <w:tcW w:w="3685" w:type="dxa"/>
            <w:tcBorders>
              <w:right w:val="single" w:sz="4" w:space="0" w:color="auto"/>
            </w:tcBorders>
          </w:tcPr>
          <w:p w:rsidR="00997A12" w:rsidRPr="002B5C3D" w:rsidRDefault="00997A12" w:rsidP="003F6B5F">
            <w:pPr>
              <w:spacing w:line="240" w:lineRule="auto"/>
              <w:rPr>
                <w:b/>
                <w:szCs w:val="20"/>
                <w:lang w:val="en-US"/>
              </w:rPr>
            </w:pPr>
            <w:r w:rsidRPr="002B5C3D">
              <w:rPr>
                <w:b/>
                <w:szCs w:val="20"/>
                <w:lang w:val="en-US"/>
              </w:rPr>
              <w:t>13</w:t>
            </w:r>
            <w:r w:rsidRPr="002B5C3D">
              <w:rPr>
                <w:b/>
                <w:szCs w:val="20"/>
                <w:vertAlign w:val="superscript"/>
                <w:lang w:val="en-US"/>
              </w:rPr>
              <w:t>th</w:t>
            </w:r>
            <w:r w:rsidRPr="002B5C3D">
              <w:rPr>
                <w:b/>
                <w:szCs w:val="20"/>
                <w:lang w:val="en-US"/>
              </w:rPr>
              <w:t xml:space="preserve"> week: Industrial Safety and Security</w:t>
            </w:r>
          </w:p>
          <w:p w:rsidR="00997A12" w:rsidRPr="002B5C3D" w:rsidRDefault="00997A12" w:rsidP="003F6B5F">
            <w:pPr>
              <w:spacing w:line="240" w:lineRule="auto"/>
              <w:rPr>
                <w:szCs w:val="20"/>
                <w:lang w:val="en-US"/>
              </w:rPr>
            </w:pPr>
            <w:r w:rsidRPr="002B5C3D">
              <w:rPr>
                <w:b/>
                <w:szCs w:val="20"/>
                <w:lang w:val="en-US"/>
              </w:rPr>
              <w:t xml:space="preserve">Lecture: </w:t>
            </w:r>
            <w:r w:rsidRPr="002B5C3D">
              <w:rPr>
                <w:szCs w:val="20"/>
                <w:lang w:val="en-US"/>
              </w:rPr>
              <w:t>Main goals of industrial safety and security</w:t>
            </w:r>
          </w:p>
          <w:p w:rsidR="00997A12" w:rsidRPr="002B5C3D" w:rsidRDefault="00997A12" w:rsidP="003F6B5F">
            <w:pPr>
              <w:spacing w:line="240" w:lineRule="auto"/>
              <w:rPr>
                <w:szCs w:val="20"/>
              </w:rPr>
            </w:pPr>
            <w:r w:rsidRPr="002B5C3D">
              <w:rPr>
                <w:b/>
                <w:szCs w:val="20"/>
                <w:lang w:val="en-US"/>
              </w:rPr>
              <w:t xml:space="preserve">Practice: </w:t>
            </w:r>
            <w:r w:rsidRPr="002B5C3D">
              <w:rPr>
                <w:szCs w:val="20"/>
                <w:lang w:val="en-US"/>
              </w:rPr>
              <w:t>Practice in connection with industrial safety and security</w:t>
            </w:r>
          </w:p>
        </w:tc>
        <w:tc>
          <w:tcPr>
            <w:tcW w:w="3685" w:type="dxa"/>
            <w:tcBorders>
              <w:left w:val="single" w:sz="4" w:space="0" w:color="auto"/>
            </w:tcBorders>
          </w:tcPr>
          <w:p w:rsidR="00997A12" w:rsidRPr="002B5C3D" w:rsidRDefault="00997A12" w:rsidP="003F6B5F">
            <w:pPr>
              <w:spacing w:line="240" w:lineRule="auto"/>
              <w:rPr>
                <w:b/>
                <w:szCs w:val="20"/>
                <w:lang w:val="en-US"/>
              </w:rPr>
            </w:pPr>
            <w:r w:rsidRPr="002B5C3D">
              <w:rPr>
                <w:b/>
                <w:szCs w:val="20"/>
                <w:lang w:val="en-US"/>
              </w:rPr>
              <w:t>14</w:t>
            </w:r>
            <w:r w:rsidRPr="002B5C3D">
              <w:rPr>
                <w:b/>
                <w:szCs w:val="20"/>
                <w:vertAlign w:val="superscript"/>
                <w:lang w:val="en-US"/>
              </w:rPr>
              <w:t>th</w:t>
            </w:r>
            <w:r w:rsidRPr="002B5C3D">
              <w:rPr>
                <w:b/>
                <w:szCs w:val="20"/>
                <w:lang w:val="en-US"/>
              </w:rPr>
              <w:t xml:space="preserve"> week: </w:t>
            </w:r>
          </w:p>
          <w:p w:rsidR="00997A12" w:rsidRPr="002B5C3D" w:rsidRDefault="00997A12" w:rsidP="003F6B5F">
            <w:pPr>
              <w:spacing w:line="240" w:lineRule="auto"/>
              <w:rPr>
                <w:szCs w:val="20"/>
                <w:lang w:val="en-US"/>
              </w:rPr>
            </w:pPr>
            <w:r w:rsidRPr="002B5C3D">
              <w:rPr>
                <w:b/>
                <w:szCs w:val="20"/>
                <w:lang w:val="en-US"/>
              </w:rPr>
              <w:t xml:space="preserve">Lecture: </w:t>
            </w:r>
            <w:r w:rsidRPr="002B5C3D">
              <w:rPr>
                <w:szCs w:val="20"/>
                <w:lang w:val="en-US"/>
              </w:rPr>
              <w:t>Mid-semester TEST</w:t>
            </w:r>
          </w:p>
          <w:p w:rsidR="00997A12" w:rsidRPr="002B5C3D" w:rsidRDefault="00997A12" w:rsidP="003F6B5F">
            <w:pPr>
              <w:spacing w:line="240" w:lineRule="auto"/>
              <w:rPr>
                <w:szCs w:val="20"/>
                <w:lang w:val="en-US"/>
              </w:rPr>
            </w:pPr>
            <w:r w:rsidRPr="002B5C3D">
              <w:rPr>
                <w:b/>
                <w:szCs w:val="20"/>
                <w:lang w:val="en-US"/>
              </w:rPr>
              <w:t xml:space="preserve">Practice: </w:t>
            </w:r>
            <w:r w:rsidRPr="002B5C3D">
              <w:rPr>
                <w:szCs w:val="20"/>
                <w:lang w:val="en-US"/>
              </w:rPr>
              <w:t>Mid-semester TEST</w:t>
            </w:r>
          </w:p>
          <w:p w:rsidR="00997A12" w:rsidRPr="002B5C3D" w:rsidRDefault="00997A12" w:rsidP="003F6B5F">
            <w:pPr>
              <w:spacing w:line="240" w:lineRule="auto"/>
              <w:rPr>
                <w:szCs w:val="20"/>
              </w:rPr>
            </w:pPr>
          </w:p>
        </w:tc>
      </w:tr>
      <w:tr w:rsidR="00997A12" w:rsidRPr="002B5C3D" w:rsidTr="003F6B5F">
        <w:trPr>
          <w:trHeight w:val="266"/>
        </w:trPr>
        <w:tc>
          <w:tcPr>
            <w:tcW w:w="7370" w:type="dxa"/>
            <w:gridSpan w:val="2"/>
            <w:shd w:val="clear" w:color="auto" w:fill="F2F2F2" w:themeFill="background1" w:themeFillShade="F2"/>
          </w:tcPr>
          <w:p w:rsidR="00997A12" w:rsidRPr="002B5C3D" w:rsidRDefault="00997A12" w:rsidP="003F6B5F">
            <w:pPr>
              <w:spacing w:line="240" w:lineRule="auto"/>
              <w:rPr>
                <w:b/>
                <w:szCs w:val="20"/>
                <w:lang w:val="en-US"/>
              </w:rPr>
            </w:pPr>
            <w:r w:rsidRPr="002B5C3D">
              <w:rPr>
                <w:b/>
                <w:szCs w:val="20"/>
                <w:lang w:val="en-US"/>
              </w:rPr>
              <w:t>15</w:t>
            </w:r>
            <w:r w:rsidRPr="002B5C3D">
              <w:rPr>
                <w:b/>
                <w:szCs w:val="20"/>
                <w:vertAlign w:val="superscript"/>
                <w:lang w:val="en-US"/>
              </w:rPr>
              <w:t>th</w:t>
            </w:r>
            <w:r w:rsidRPr="002B5C3D">
              <w:rPr>
                <w:b/>
                <w:szCs w:val="20"/>
                <w:lang w:val="en-US"/>
              </w:rPr>
              <w:t xml:space="preserve"> week: 2</w:t>
            </w:r>
            <w:r w:rsidRPr="002B5C3D">
              <w:rPr>
                <w:b/>
                <w:szCs w:val="20"/>
                <w:vertAlign w:val="superscript"/>
                <w:lang w:val="en-US"/>
              </w:rPr>
              <w:t>nd</w:t>
            </w:r>
            <w:r w:rsidRPr="002B5C3D">
              <w:rPr>
                <w:b/>
                <w:szCs w:val="20"/>
                <w:lang w:val="en-US"/>
              </w:rPr>
              <w:t xml:space="preserve"> drawing week</w:t>
            </w:r>
          </w:p>
        </w:tc>
      </w:tr>
    </w:tbl>
    <w:p w:rsidR="00997A12" w:rsidRPr="002B5C3D" w:rsidRDefault="00997A12" w:rsidP="00997A12">
      <w:pPr>
        <w:pStyle w:val="Default"/>
        <w:spacing w:before="60" w:after="60"/>
        <w:jc w:val="both"/>
        <w:rPr>
          <w:rFonts w:asciiTheme="majorHAnsi" w:hAnsiTheme="majorHAnsi" w:cstheme="majorHAnsi"/>
          <w:b/>
          <w:sz w:val="20"/>
          <w:szCs w:val="20"/>
          <w:lang w:val="en-US"/>
        </w:rPr>
      </w:pPr>
    </w:p>
    <w:p w:rsidR="00997A12" w:rsidRPr="002B5C3D" w:rsidRDefault="00997A12" w:rsidP="00997A12">
      <w:pPr>
        <w:spacing w:line="240" w:lineRule="auto"/>
        <w:rPr>
          <w:b/>
          <w:szCs w:val="20"/>
          <w:lang w:val="en-US"/>
        </w:rPr>
      </w:pPr>
      <w:r w:rsidRPr="002B5C3D">
        <w:rPr>
          <w:b/>
          <w:szCs w:val="20"/>
          <w:lang w:val="en-US"/>
        </w:rPr>
        <w:t>Requirements</w:t>
      </w:r>
    </w:p>
    <w:p w:rsidR="00997A12" w:rsidRPr="002B5C3D" w:rsidRDefault="00997A12" w:rsidP="00997A12">
      <w:pPr>
        <w:spacing w:line="240" w:lineRule="auto"/>
        <w:rPr>
          <w:b/>
          <w:szCs w:val="20"/>
          <w:lang w:val="en-US"/>
        </w:rPr>
      </w:pPr>
      <w:r w:rsidRPr="002B5C3D">
        <w:rPr>
          <w:b/>
          <w:szCs w:val="20"/>
          <w:lang w:val="en-US"/>
        </w:rPr>
        <w:lastRenderedPageBreak/>
        <w:t>A, for a signature:</w:t>
      </w:r>
    </w:p>
    <w:p w:rsidR="00997A12" w:rsidRPr="002B5C3D" w:rsidRDefault="00997A12" w:rsidP="00997A12">
      <w:pPr>
        <w:spacing w:line="240" w:lineRule="auto"/>
        <w:rPr>
          <w:szCs w:val="20"/>
          <w:lang w:val="en-US"/>
        </w:rPr>
      </w:pPr>
      <w:r w:rsidRPr="002B5C3D">
        <w:rPr>
          <w:szCs w:val="20"/>
          <w:lang w:val="en-US"/>
        </w:rPr>
        <w:t>Attendance at practice classes (absence up to the permissible level)</w:t>
      </w:r>
    </w:p>
    <w:p w:rsidR="00997A12" w:rsidRPr="002B5C3D" w:rsidRDefault="00997A12" w:rsidP="00997A12">
      <w:pPr>
        <w:spacing w:line="240" w:lineRule="auto"/>
        <w:rPr>
          <w:b/>
          <w:szCs w:val="20"/>
        </w:rPr>
      </w:pPr>
      <w:r w:rsidRPr="002B5C3D">
        <w:rPr>
          <w:b/>
          <w:szCs w:val="20"/>
        </w:rPr>
        <w:t xml:space="preserve">B, </w:t>
      </w:r>
      <w:proofErr w:type="spellStart"/>
      <w:r w:rsidRPr="002B5C3D">
        <w:rPr>
          <w:b/>
          <w:szCs w:val="20"/>
        </w:rPr>
        <w:t>for</w:t>
      </w:r>
      <w:proofErr w:type="spellEnd"/>
      <w:r w:rsidRPr="002B5C3D">
        <w:rPr>
          <w:b/>
          <w:szCs w:val="20"/>
        </w:rPr>
        <w:t xml:space="preserve"> a </w:t>
      </w:r>
      <w:proofErr w:type="spellStart"/>
      <w:r w:rsidRPr="002B5C3D">
        <w:rPr>
          <w:b/>
          <w:szCs w:val="20"/>
        </w:rPr>
        <w:t>grade</w:t>
      </w:r>
      <w:proofErr w:type="spellEnd"/>
      <w:r w:rsidRPr="002B5C3D">
        <w:rPr>
          <w:b/>
          <w:szCs w:val="20"/>
        </w:rPr>
        <w:t>:</w:t>
      </w:r>
    </w:p>
    <w:p w:rsidR="00997A12" w:rsidRPr="002B5C3D" w:rsidRDefault="00997A12" w:rsidP="00997A12">
      <w:pPr>
        <w:spacing w:line="240" w:lineRule="auto"/>
        <w:rPr>
          <w:szCs w:val="20"/>
        </w:rPr>
      </w:pPr>
      <w:r w:rsidRPr="002B5C3D">
        <w:rPr>
          <w:szCs w:val="20"/>
        </w:rPr>
        <w:t xml:space="preserve">Test </w:t>
      </w:r>
      <w:proofErr w:type="spellStart"/>
      <w:r w:rsidRPr="002B5C3D">
        <w:rPr>
          <w:szCs w:val="20"/>
        </w:rPr>
        <w:t>grade</w:t>
      </w:r>
      <w:proofErr w:type="spellEnd"/>
      <w:r w:rsidRPr="002B5C3D">
        <w:rPr>
          <w:szCs w:val="20"/>
        </w:rPr>
        <w:t xml:space="preserve"> (2: </w:t>
      </w:r>
      <w:proofErr w:type="spellStart"/>
      <w:r w:rsidRPr="002B5C3D">
        <w:rPr>
          <w:szCs w:val="20"/>
        </w:rPr>
        <w:t>from</w:t>
      </w:r>
      <w:proofErr w:type="spellEnd"/>
      <w:r w:rsidRPr="002B5C3D">
        <w:rPr>
          <w:szCs w:val="20"/>
        </w:rPr>
        <w:t xml:space="preserve"> 50%)</w:t>
      </w:r>
    </w:p>
    <w:p w:rsidR="006D7F6F" w:rsidRDefault="006D7F6F">
      <w:bookmarkStart w:id="0" w:name="_GoBack"/>
      <w:bookmarkEnd w:id="0"/>
    </w:p>
    <w:sectPr w:rsidR="006D7F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A03DF3"/>
    <w:multiLevelType w:val="hybridMultilevel"/>
    <w:tmpl w:val="3C281A78"/>
    <w:lvl w:ilvl="0" w:tplc="E63AEA34">
      <w:start w:val="1"/>
      <w:numFmt w:val="bullet"/>
      <w:pStyle w:val="Nincstrkz"/>
      <w:lvlText w:val=""/>
      <w:lvlJc w:val="left"/>
      <w:pPr>
        <w:ind w:left="720" w:hanging="360"/>
      </w:pPr>
      <w:rPr>
        <w:rFonts w:ascii="Symbol" w:hAnsi="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A12"/>
    <w:rsid w:val="006D7F6F"/>
    <w:rsid w:val="00997A1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26709B-8001-461E-9F88-97E8479DD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uiPriority w:val="99"/>
    <w:rsid w:val="00997A12"/>
    <w:pPr>
      <w:autoSpaceDE w:val="0"/>
      <w:autoSpaceDN w:val="0"/>
      <w:adjustRightInd w:val="0"/>
      <w:spacing w:after="0" w:line="240" w:lineRule="auto"/>
    </w:pPr>
    <w:rPr>
      <w:rFonts w:ascii="Calibri" w:eastAsia="Calibri" w:hAnsi="Calibri" w:cs="Calibri"/>
      <w:color w:val="000000"/>
      <w:sz w:val="24"/>
      <w:szCs w:val="24"/>
    </w:rPr>
  </w:style>
  <w:style w:type="paragraph" w:styleId="Nincstrkz">
    <w:name w:val="No Spacing"/>
    <w:basedOn w:val="Listaszerbekezds"/>
    <w:uiPriority w:val="1"/>
    <w:qFormat/>
    <w:rsid w:val="00997A12"/>
    <w:pPr>
      <w:numPr>
        <w:numId w:val="1"/>
      </w:numPr>
      <w:tabs>
        <w:tab w:val="num" w:pos="360"/>
      </w:tabs>
      <w:autoSpaceDE w:val="0"/>
      <w:autoSpaceDN w:val="0"/>
      <w:adjustRightInd w:val="0"/>
      <w:spacing w:before="60" w:after="0" w:line="240" w:lineRule="auto"/>
      <w:ind w:firstLine="0"/>
      <w:contextualSpacing w:val="0"/>
      <w:jc w:val="both"/>
    </w:pPr>
    <w:rPr>
      <w:rFonts w:asciiTheme="majorHAnsi" w:eastAsia="Times New Roman" w:hAnsiTheme="majorHAnsi" w:cstheme="majorHAnsi"/>
      <w:sz w:val="20"/>
      <w:szCs w:val="20"/>
      <w:lang w:val="en-GB" w:eastAsia="hu-HU"/>
    </w:rPr>
  </w:style>
  <w:style w:type="paragraph" w:styleId="Listaszerbekezds">
    <w:name w:val="List Paragraph"/>
    <w:basedOn w:val="Norml"/>
    <w:uiPriority w:val="34"/>
    <w:qFormat/>
    <w:rsid w:val="00997A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6257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486</Words>
  <Characters>3358</Characters>
  <Application>Microsoft Office Word</Application>
  <DocSecurity>0</DocSecurity>
  <Lines>27</Lines>
  <Paragraphs>7</Paragraphs>
  <ScaleCrop>false</ScaleCrop>
  <Company/>
  <LinksUpToDate>false</LinksUpToDate>
  <CharactersWithSpaces>3837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Zita</dc:creator>
  <cp:keywords/>
  <dc:description/>
  <cp:lastModifiedBy>Zita</cp:lastModifiedBy>
  <cp:revision>1</cp:revision>
  <dcterms:created xsi:type="dcterms:W3CDTF">2020-06-19T11:37:00Z</dcterms:created>
  <dcterms:modified xsi:type="dcterms:W3CDTF">2020-06-19T11:42:00Z</dcterms:modified>
</cp:coreProperties>
</file>